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43A054C4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>,</w:t>
      </w:r>
      <w:r w:rsidR="002A169C">
        <w:rPr>
          <w:rStyle w:val="Strong"/>
          <w:sz w:val="24"/>
          <w:szCs w:val="24"/>
        </w:rPr>
        <w:t xml:space="preserve"> </w:t>
      </w:r>
      <w:r w:rsidR="00391CD4">
        <w:rPr>
          <w:rStyle w:val="Strong"/>
          <w:sz w:val="24"/>
          <w:szCs w:val="24"/>
        </w:rPr>
        <w:t>January 10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391CD4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+16469313860,,86528579599#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1EC8F135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Tyler Lanz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2F948489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5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2C10815B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</w:t>
      </w:r>
      <w:r w:rsidR="002D6E87">
        <w:rPr>
          <w:sz w:val="24"/>
          <w:szCs w:val="24"/>
        </w:rPr>
        <w:t>/RR</w:t>
      </w:r>
      <w:r w:rsidR="00E74003">
        <w:rPr>
          <w:sz w:val="24"/>
          <w:szCs w:val="24"/>
        </w:rPr>
        <w:t xml:space="preserve">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C3E12">
        <w:rPr>
          <w:sz w:val="24"/>
          <w:szCs w:val="24"/>
        </w:rPr>
        <w:t>7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76A03">
        <w:rPr>
          <w:sz w:val="24"/>
          <w:szCs w:val="24"/>
        </w:rPr>
        <w:t>Shannon Weaver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48D2F060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FF7FE4">
        <w:rPr>
          <w:sz w:val="24"/>
          <w:szCs w:val="24"/>
        </w:rPr>
        <w:t>9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C97D5A">
        <w:rPr>
          <w:sz w:val="24"/>
          <w:szCs w:val="24"/>
        </w:rPr>
        <w:t>Tim Snyder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3E730B72" w14:textId="3CAECD7E" w:rsidR="00FF7FE4" w:rsidRDefault="00FF7FE4" w:rsidP="00FF7FE4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*ITA Policy </w:t>
      </w:r>
      <w:r>
        <w:rPr>
          <w:sz w:val="24"/>
          <w:szCs w:val="24"/>
        </w:rPr>
        <w:t>(Page 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Tyler Lanz</w:t>
      </w:r>
    </w:p>
    <w:p w14:paraId="43161E1D" w14:textId="50CE9F2A" w:rsidR="002A169C" w:rsidRDefault="00FE2C8E" w:rsidP="002A169C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2A169C">
        <w:rPr>
          <w:sz w:val="24"/>
          <w:szCs w:val="24"/>
        </w:rPr>
        <w:t>Local Plan Questions</w:t>
      </w:r>
      <w:r>
        <w:rPr>
          <w:sz w:val="24"/>
          <w:szCs w:val="24"/>
        </w:rPr>
        <w:t xml:space="preserve"> </w:t>
      </w:r>
      <w:r w:rsidR="00EC3E12">
        <w:rPr>
          <w:sz w:val="24"/>
          <w:szCs w:val="24"/>
        </w:rPr>
        <w:t>(Page 1</w:t>
      </w:r>
      <w:r w:rsidR="00FF7FE4">
        <w:rPr>
          <w:sz w:val="24"/>
          <w:szCs w:val="24"/>
        </w:rPr>
        <w:t>8</w:t>
      </w:r>
      <w:r w:rsidR="00EC3E12">
        <w:rPr>
          <w:sz w:val="24"/>
          <w:szCs w:val="24"/>
        </w:rPr>
        <w:t>)</w:t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</w:r>
      <w:r w:rsidR="002A169C">
        <w:rPr>
          <w:sz w:val="24"/>
          <w:szCs w:val="24"/>
        </w:rPr>
        <w:tab/>
      </w:r>
      <w:r w:rsidR="00391CD4">
        <w:rPr>
          <w:sz w:val="24"/>
          <w:szCs w:val="24"/>
        </w:rPr>
        <w:t>Tyler Lanz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6C016527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468E" w14:textId="77777777" w:rsidR="00FB2BAC" w:rsidRDefault="00FB2BAC" w:rsidP="005D0765">
      <w:r>
        <w:separator/>
      </w:r>
    </w:p>
  </w:endnote>
  <w:endnote w:type="continuationSeparator" w:id="0">
    <w:p w14:paraId="07A1AF6D" w14:textId="77777777" w:rsidR="00FB2BAC" w:rsidRDefault="00FB2BAC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4515" w14:textId="77777777" w:rsidR="00FB2BAC" w:rsidRDefault="00FB2BAC" w:rsidP="005D0765">
      <w:r>
        <w:separator/>
      </w:r>
    </w:p>
  </w:footnote>
  <w:footnote w:type="continuationSeparator" w:id="0">
    <w:p w14:paraId="1D16B502" w14:textId="77777777" w:rsidR="00FB2BAC" w:rsidRDefault="00FB2BAC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74248"/>
    <w:rsid w:val="000830E1"/>
    <w:rsid w:val="000B1456"/>
    <w:rsid w:val="000C29BF"/>
    <w:rsid w:val="000C3808"/>
    <w:rsid w:val="000F761B"/>
    <w:rsid w:val="00110567"/>
    <w:rsid w:val="001330C1"/>
    <w:rsid w:val="00152531"/>
    <w:rsid w:val="001543DC"/>
    <w:rsid w:val="001543EF"/>
    <w:rsid w:val="00183077"/>
    <w:rsid w:val="00185A97"/>
    <w:rsid w:val="00187D3B"/>
    <w:rsid w:val="00191FA8"/>
    <w:rsid w:val="001A3D72"/>
    <w:rsid w:val="001B45CF"/>
    <w:rsid w:val="001E35F7"/>
    <w:rsid w:val="00205717"/>
    <w:rsid w:val="00213EFD"/>
    <w:rsid w:val="00242CDF"/>
    <w:rsid w:val="00243C3A"/>
    <w:rsid w:val="002523FB"/>
    <w:rsid w:val="00252A0D"/>
    <w:rsid w:val="002553C8"/>
    <w:rsid w:val="00260248"/>
    <w:rsid w:val="002675B2"/>
    <w:rsid w:val="00276A03"/>
    <w:rsid w:val="00282691"/>
    <w:rsid w:val="00285AEF"/>
    <w:rsid w:val="00286C12"/>
    <w:rsid w:val="002944AE"/>
    <w:rsid w:val="002A169C"/>
    <w:rsid w:val="002B04C2"/>
    <w:rsid w:val="002D6E87"/>
    <w:rsid w:val="002E3446"/>
    <w:rsid w:val="002F1D02"/>
    <w:rsid w:val="002F6A30"/>
    <w:rsid w:val="00320E98"/>
    <w:rsid w:val="00365E23"/>
    <w:rsid w:val="00374794"/>
    <w:rsid w:val="00381A66"/>
    <w:rsid w:val="00391CD4"/>
    <w:rsid w:val="003A2693"/>
    <w:rsid w:val="003A5E2B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C7197"/>
    <w:rsid w:val="004D7AE1"/>
    <w:rsid w:val="004E4571"/>
    <w:rsid w:val="004E5EF1"/>
    <w:rsid w:val="00517CD3"/>
    <w:rsid w:val="00542CAD"/>
    <w:rsid w:val="00551513"/>
    <w:rsid w:val="00554332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1B33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53E49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0624"/>
    <w:rsid w:val="00864A6D"/>
    <w:rsid w:val="00871BF2"/>
    <w:rsid w:val="00872C19"/>
    <w:rsid w:val="00877AF6"/>
    <w:rsid w:val="0088679D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9F6A8D"/>
    <w:rsid w:val="009F6AC9"/>
    <w:rsid w:val="00A04F76"/>
    <w:rsid w:val="00A07929"/>
    <w:rsid w:val="00A215BF"/>
    <w:rsid w:val="00A463A4"/>
    <w:rsid w:val="00A50E99"/>
    <w:rsid w:val="00A57D5B"/>
    <w:rsid w:val="00A73114"/>
    <w:rsid w:val="00A7770F"/>
    <w:rsid w:val="00AB4F06"/>
    <w:rsid w:val="00AC23E5"/>
    <w:rsid w:val="00AC767D"/>
    <w:rsid w:val="00AF6556"/>
    <w:rsid w:val="00B1306C"/>
    <w:rsid w:val="00B21AF5"/>
    <w:rsid w:val="00B362FF"/>
    <w:rsid w:val="00B6304A"/>
    <w:rsid w:val="00B75AF8"/>
    <w:rsid w:val="00B75D1B"/>
    <w:rsid w:val="00B96DF8"/>
    <w:rsid w:val="00BB286F"/>
    <w:rsid w:val="00BB54C0"/>
    <w:rsid w:val="00BC2AA1"/>
    <w:rsid w:val="00C165D3"/>
    <w:rsid w:val="00C20C33"/>
    <w:rsid w:val="00C3681B"/>
    <w:rsid w:val="00C47132"/>
    <w:rsid w:val="00C519F7"/>
    <w:rsid w:val="00C713D7"/>
    <w:rsid w:val="00C87DED"/>
    <w:rsid w:val="00C9548B"/>
    <w:rsid w:val="00C968F3"/>
    <w:rsid w:val="00C96B95"/>
    <w:rsid w:val="00C97D5A"/>
    <w:rsid w:val="00CA05AD"/>
    <w:rsid w:val="00CC4F01"/>
    <w:rsid w:val="00CF6C81"/>
    <w:rsid w:val="00D01131"/>
    <w:rsid w:val="00D02F62"/>
    <w:rsid w:val="00D10CD0"/>
    <w:rsid w:val="00D26A58"/>
    <w:rsid w:val="00D33C6E"/>
    <w:rsid w:val="00D37B71"/>
    <w:rsid w:val="00D437B6"/>
    <w:rsid w:val="00D760AF"/>
    <w:rsid w:val="00D77ED3"/>
    <w:rsid w:val="00D82202"/>
    <w:rsid w:val="00D82C5F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42D"/>
    <w:rsid w:val="00E407AE"/>
    <w:rsid w:val="00E579A2"/>
    <w:rsid w:val="00E6514A"/>
    <w:rsid w:val="00E716B9"/>
    <w:rsid w:val="00E74003"/>
    <w:rsid w:val="00E917F1"/>
    <w:rsid w:val="00EB51F1"/>
    <w:rsid w:val="00EC1D9B"/>
    <w:rsid w:val="00EC3CA7"/>
    <w:rsid w:val="00EC3E12"/>
    <w:rsid w:val="00EE22EE"/>
    <w:rsid w:val="00EF14C0"/>
    <w:rsid w:val="00EF30C8"/>
    <w:rsid w:val="00EF4C41"/>
    <w:rsid w:val="00EF7182"/>
    <w:rsid w:val="00F012E2"/>
    <w:rsid w:val="00F04766"/>
    <w:rsid w:val="00F10B62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93F50"/>
    <w:rsid w:val="00F96E12"/>
    <w:rsid w:val="00FA1228"/>
    <w:rsid w:val="00FB2BAC"/>
    <w:rsid w:val="00FD7C5E"/>
    <w:rsid w:val="00FE2C8E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Miranda</dc:creator>
  <cp:lastModifiedBy>Tyler Lanz</cp:lastModifiedBy>
  <cp:revision>4</cp:revision>
  <dcterms:created xsi:type="dcterms:W3CDTF">2024-01-02T20:19:00Z</dcterms:created>
  <dcterms:modified xsi:type="dcterms:W3CDTF">2024-01-04T17:12:00Z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