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EB429" w14:textId="4C9D5221" w:rsidR="00130551" w:rsidRPr="009252F0" w:rsidRDefault="00843274" w:rsidP="00C713F6">
      <w:pPr>
        <w:spacing w:after="120"/>
        <w:rPr>
          <w:rFonts w:ascii="Times New Roman" w:eastAsiaTheme="majorEastAsia" w:hAnsi="Times New Roman" w:cs="Times New Roman"/>
          <w:b/>
          <w:bCs/>
          <w:color w:val="FFFFFF" w:themeColor="background1"/>
          <w:sz w:val="24"/>
          <w:szCs w:val="26"/>
        </w:rPr>
      </w:pPr>
      <w:r>
        <w:rPr>
          <w:rFonts w:ascii="Times New Roman" w:hAnsi="Times New Roman" w:cs="Times New Roman"/>
          <w:noProof/>
        </w:rPr>
        <w:drawing>
          <wp:anchor distT="0" distB="0" distL="114300" distR="114300" simplePos="0" relativeHeight="251668480" behindDoc="0" locked="0" layoutInCell="1" allowOverlap="1" wp14:anchorId="4A648A37" wp14:editId="7C60A907">
            <wp:simplePos x="0" y="0"/>
            <wp:positionH relativeFrom="page">
              <wp:align>right</wp:align>
            </wp:positionH>
            <wp:positionV relativeFrom="margin">
              <wp:posOffset>-904875</wp:posOffset>
            </wp:positionV>
            <wp:extent cx="7772400" cy="10091420"/>
            <wp:effectExtent l="0" t="0" r="0" b="5080"/>
            <wp:wrapSquare wrapText="bothSides"/>
            <wp:docPr id="253106419" name="Picture 2" descr="Program year 2022 annual report cover page including photos from various events, the Mississippi Valley Workforce Development Board logo, and the eight counties in the Mississippi Valley Workforce Area: Jackson, Clinton, Scott, Muscatine, Louisa, Des Moines, Henry, and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06419" name="Picture 2" descr="Program year 2022 annual report cover page including photos from various events, the Mississippi Valley Workforce Development Board logo, and the eight counties in the Mississippi Valley Workforce Area: Jackson, Clinton, Scott, Muscatine, Louisa, Des Moines, Henry, and Lee."/>
                    <pic:cNvPicPr/>
                  </pic:nvPicPr>
                  <pic:blipFill>
                    <a:blip r:embed="rId8">
                      <a:extLst>
                        <a:ext uri="{28A0092B-C50C-407E-A947-70E740481C1C}">
                          <a14:useLocalDpi xmlns:a14="http://schemas.microsoft.com/office/drawing/2010/main" val="0"/>
                        </a:ext>
                      </a:extLst>
                    </a:blip>
                    <a:stretch>
                      <a:fillRect/>
                    </a:stretch>
                  </pic:blipFill>
                  <pic:spPr>
                    <a:xfrm>
                      <a:off x="0" y="0"/>
                      <a:ext cx="7772400" cy="10091420"/>
                    </a:xfrm>
                    <a:prstGeom prst="rect">
                      <a:avLst/>
                    </a:prstGeom>
                  </pic:spPr>
                </pic:pic>
              </a:graphicData>
            </a:graphic>
            <wp14:sizeRelH relativeFrom="margin">
              <wp14:pctWidth>0</wp14:pctWidth>
            </wp14:sizeRelH>
            <wp14:sizeRelV relativeFrom="margin">
              <wp14:pctHeight>0</wp14:pctHeight>
            </wp14:sizeRelV>
          </wp:anchor>
        </w:drawing>
      </w:r>
      <w:r w:rsidR="00130551" w:rsidRPr="009252F0">
        <w:rPr>
          <w:rFonts w:ascii="Times New Roman" w:hAnsi="Times New Roman" w:cs="Times New Roman"/>
        </w:rPr>
        <w:br w:type="page"/>
      </w:r>
    </w:p>
    <w:p w14:paraId="72DE62EE" w14:textId="01BA3578" w:rsidR="00172806" w:rsidRPr="009252F0" w:rsidRDefault="00CF400D" w:rsidP="00C713F6">
      <w:pPr>
        <w:pStyle w:val="Heading2"/>
        <w:pBdr>
          <w:bottom w:val="single" w:sz="24" w:space="1" w:color="auto"/>
        </w:pBdr>
        <w:spacing w:before="0" w:after="120"/>
        <w:rPr>
          <w:rFonts w:cs="Times New Roman"/>
          <w:sz w:val="32"/>
          <w:szCs w:val="28"/>
        </w:rPr>
      </w:pPr>
      <w:r w:rsidRPr="009252F0">
        <w:rPr>
          <w:rFonts w:cs="Times New Roman"/>
          <w:sz w:val="32"/>
          <w:szCs w:val="28"/>
        </w:rPr>
        <w:lastRenderedPageBreak/>
        <w:t xml:space="preserve">Message from the Executive Director </w:t>
      </w:r>
    </w:p>
    <w:p w14:paraId="5ABA7C20" w14:textId="5FA1F1B7" w:rsidR="001B11C2" w:rsidRPr="009252F0" w:rsidRDefault="001B11C2" w:rsidP="00C713F6">
      <w:pPr>
        <w:spacing w:after="120"/>
        <w:rPr>
          <w:rFonts w:ascii="Times New Roman" w:hAnsi="Times New Roman" w:cs="Times New Roman"/>
          <w:sz w:val="24"/>
        </w:rPr>
      </w:pPr>
      <w:r w:rsidRPr="009252F0">
        <w:rPr>
          <w:rFonts w:ascii="Times New Roman" w:hAnsi="Times New Roman" w:cs="Times New Roman"/>
          <w:sz w:val="24"/>
        </w:rPr>
        <w:t>Dear Friends and Supporters,</w:t>
      </w:r>
    </w:p>
    <w:p w14:paraId="3F38B43D" w14:textId="5E95328B" w:rsidR="001B11C2" w:rsidRPr="009252F0" w:rsidRDefault="001B11C2" w:rsidP="00C713F6">
      <w:pPr>
        <w:spacing w:after="120"/>
        <w:rPr>
          <w:rFonts w:ascii="Times New Roman" w:hAnsi="Times New Roman" w:cs="Times New Roman"/>
          <w:sz w:val="24"/>
        </w:rPr>
      </w:pPr>
      <w:r w:rsidRPr="009252F0">
        <w:rPr>
          <w:rFonts w:ascii="Times New Roman" w:hAnsi="Times New Roman" w:cs="Times New Roman"/>
          <w:sz w:val="24"/>
        </w:rPr>
        <w:t xml:space="preserve">As </w:t>
      </w:r>
      <w:r w:rsidR="00481221" w:rsidRPr="009252F0">
        <w:rPr>
          <w:rFonts w:ascii="Times New Roman" w:hAnsi="Times New Roman" w:cs="Times New Roman"/>
          <w:sz w:val="24"/>
        </w:rPr>
        <w:t xml:space="preserve">we </w:t>
      </w:r>
      <w:r w:rsidRPr="009252F0">
        <w:rPr>
          <w:rFonts w:ascii="Times New Roman" w:hAnsi="Times New Roman" w:cs="Times New Roman"/>
          <w:sz w:val="24"/>
        </w:rPr>
        <w:t>reflect upon the journey of the past year, I am filled with an overwhelming sense of gratitude for the incredible community of supporters, volunteers, and partners who continue to make our mission a reality.</w:t>
      </w:r>
    </w:p>
    <w:p w14:paraId="7D674F1D" w14:textId="1CC0F3B0" w:rsidR="001B11C2" w:rsidRPr="009252F0" w:rsidRDefault="001B11C2" w:rsidP="00C713F6">
      <w:pPr>
        <w:spacing w:after="120"/>
        <w:rPr>
          <w:rFonts w:ascii="Times New Roman" w:hAnsi="Times New Roman" w:cs="Times New Roman"/>
          <w:sz w:val="24"/>
        </w:rPr>
      </w:pPr>
      <w:r w:rsidRPr="009252F0">
        <w:rPr>
          <w:rFonts w:ascii="Times New Roman" w:hAnsi="Times New Roman" w:cs="Times New Roman"/>
          <w:sz w:val="24"/>
        </w:rPr>
        <w:t xml:space="preserve">Over the last three years of our organization’s </w:t>
      </w:r>
      <w:proofErr w:type="gramStart"/>
      <w:r w:rsidRPr="009252F0">
        <w:rPr>
          <w:rFonts w:ascii="Times New Roman" w:hAnsi="Times New Roman" w:cs="Times New Roman"/>
          <w:sz w:val="24"/>
        </w:rPr>
        <w:t>existence</w:t>
      </w:r>
      <w:proofErr w:type="gramEnd"/>
      <w:r w:rsidRPr="009252F0">
        <w:rPr>
          <w:rFonts w:ascii="Times New Roman" w:hAnsi="Times New Roman" w:cs="Times New Roman"/>
          <w:sz w:val="24"/>
        </w:rPr>
        <w:t xml:space="preserve"> we have been driven by the belief that positive change is possible, even in the face of adversity. It's this unwavering optimism, combined with the tireless dedication of our team and the support of individuals like you, that allows us to achieve remarkable things year after year.</w:t>
      </w:r>
    </w:p>
    <w:p w14:paraId="7F530C42" w14:textId="43A184BD" w:rsidR="001B11C2" w:rsidRPr="009252F0" w:rsidRDefault="001B11C2" w:rsidP="00C713F6">
      <w:pPr>
        <w:spacing w:after="120"/>
        <w:rPr>
          <w:rFonts w:ascii="Times New Roman" w:hAnsi="Times New Roman" w:cs="Times New Roman"/>
          <w:sz w:val="24"/>
        </w:rPr>
      </w:pPr>
      <w:r w:rsidRPr="009252F0">
        <w:rPr>
          <w:rFonts w:ascii="Times New Roman" w:hAnsi="Times New Roman" w:cs="Times New Roman"/>
          <w:sz w:val="24"/>
        </w:rPr>
        <w:t>In this year's annual report, you will find a comprehensive overview of the impact we've made in our community and beyond. From the programs that have touched countless lives to the innovative initiatives that are shaping our future, each page is a testament to the power of collective effort and compassion.</w:t>
      </w:r>
    </w:p>
    <w:p w14:paraId="300A4294" w14:textId="232825B5" w:rsidR="001B11C2" w:rsidRPr="009252F0" w:rsidRDefault="001B11C2" w:rsidP="00C713F6">
      <w:pPr>
        <w:spacing w:after="120"/>
        <w:rPr>
          <w:rFonts w:ascii="Times New Roman" w:hAnsi="Times New Roman" w:cs="Times New Roman"/>
          <w:sz w:val="24"/>
        </w:rPr>
      </w:pPr>
      <w:r w:rsidRPr="009252F0">
        <w:rPr>
          <w:rFonts w:ascii="Times New Roman" w:hAnsi="Times New Roman" w:cs="Times New Roman"/>
          <w:sz w:val="24"/>
        </w:rPr>
        <w:t>As the Executive Director of this organization, I am honored to witness firsthand the transformation that occurs when people come together with a shared purpose. It is because of your belief in our vision, and your willingness to stand by us that we have been able to achieve so much.</w:t>
      </w:r>
    </w:p>
    <w:p w14:paraId="14A8F252" w14:textId="79406FDE" w:rsidR="001B11C2" w:rsidRPr="009252F0" w:rsidRDefault="001B11C2" w:rsidP="00C713F6">
      <w:pPr>
        <w:spacing w:after="120"/>
        <w:rPr>
          <w:rFonts w:ascii="Times New Roman" w:hAnsi="Times New Roman" w:cs="Times New Roman"/>
          <w:sz w:val="24"/>
        </w:rPr>
      </w:pPr>
      <w:r w:rsidRPr="009252F0">
        <w:rPr>
          <w:rFonts w:ascii="Times New Roman" w:hAnsi="Times New Roman" w:cs="Times New Roman"/>
          <w:sz w:val="24"/>
        </w:rPr>
        <w:t xml:space="preserve">While we celebrate our successes, we also recognize that there is still much work to be done. The challenges we face are complex and </w:t>
      </w:r>
      <w:proofErr w:type="gramStart"/>
      <w:r w:rsidRPr="009252F0">
        <w:rPr>
          <w:rFonts w:ascii="Times New Roman" w:hAnsi="Times New Roman" w:cs="Times New Roman"/>
          <w:sz w:val="24"/>
        </w:rPr>
        <w:t>ever-evolving</w:t>
      </w:r>
      <w:proofErr w:type="gramEnd"/>
      <w:r w:rsidRPr="009252F0">
        <w:rPr>
          <w:rFonts w:ascii="Times New Roman" w:hAnsi="Times New Roman" w:cs="Times New Roman"/>
          <w:sz w:val="24"/>
        </w:rPr>
        <w:t>, but we are undeterred. With your continued support, we are prepared to meet these challenges head-on and to adapt and innovate as needed.</w:t>
      </w:r>
    </w:p>
    <w:p w14:paraId="3065035D" w14:textId="74493762" w:rsidR="001B11C2" w:rsidRPr="009252F0" w:rsidRDefault="001B11C2" w:rsidP="00C713F6">
      <w:pPr>
        <w:spacing w:after="120"/>
        <w:rPr>
          <w:rFonts w:ascii="Times New Roman" w:hAnsi="Times New Roman" w:cs="Times New Roman"/>
          <w:sz w:val="24"/>
        </w:rPr>
      </w:pPr>
      <w:r w:rsidRPr="009252F0">
        <w:rPr>
          <w:rFonts w:ascii="Times New Roman" w:hAnsi="Times New Roman" w:cs="Times New Roman"/>
          <w:sz w:val="24"/>
        </w:rPr>
        <w:t xml:space="preserve">In the coming year, we have ambitious plans to expand our reach, deepen our impact, and further our commitment to the communities we serve. We will continue to invest in programs that address </w:t>
      </w:r>
      <w:r w:rsidR="00172806" w:rsidRPr="009252F0">
        <w:rPr>
          <w:rFonts w:ascii="Times New Roman" w:hAnsi="Times New Roman" w:cs="Times New Roman"/>
          <w:sz w:val="24"/>
        </w:rPr>
        <w:t xml:space="preserve">workforce </w:t>
      </w:r>
      <w:r w:rsidRPr="009252F0">
        <w:rPr>
          <w:rFonts w:ascii="Times New Roman" w:hAnsi="Times New Roman" w:cs="Times New Roman"/>
          <w:sz w:val="24"/>
        </w:rPr>
        <w:t>issues, and we will work tirelessly to ensure that every dollar and every hour invest</w:t>
      </w:r>
      <w:r w:rsidR="00172806" w:rsidRPr="009252F0">
        <w:rPr>
          <w:rFonts w:ascii="Times New Roman" w:hAnsi="Times New Roman" w:cs="Times New Roman"/>
          <w:sz w:val="24"/>
        </w:rPr>
        <w:t>ed</w:t>
      </w:r>
      <w:r w:rsidRPr="009252F0">
        <w:rPr>
          <w:rFonts w:ascii="Times New Roman" w:hAnsi="Times New Roman" w:cs="Times New Roman"/>
          <w:sz w:val="24"/>
        </w:rPr>
        <w:t xml:space="preserve"> in us yields the greatest possible return in terms of positive change.</w:t>
      </w:r>
    </w:p>
    <w:p w14:paraId="2E3EDCE1" w14:textId="6D1A74E9" w:rsidR="001B11C2" w:rsidRPr="009252F0" w:rsidRDefault="001B11C2" w:rsidP="00C713F6">
      <w:pPr>
        <w:spacing w:after="120"/>
        <w:rPr>
          <w:rFonts w:ascii="Times New Roman" w:hAnsi="Times New Roman" w:cs="Times New Roman"/>
          <w:sz w:val="24"/>
        </w:rPr>
      </w:pPr>
      <w:r w:rsidRPr="009252F0">
        <w:rPr>
          <w:rFonts w:ascii="Times New Roman" w:hAnsi="Times New Roman" w:cs="Times New Roman"/>
          <w:sz w:val="24"/>
        </w:rPr>
        <w:t>I invite you to explore our annual report, not only as a record of our achievements but as an invitation to be part of our future endeavors. Together, we can continue to write stories of hope, resilience, and progress.</w:t>
      </w:r>
    </w:p>
    <w:p w14:paraId="2F05E594" w14:textId="6F8F982C" w:rsidR="001B11C2" w:rsidRPr="009252F0" w:rsidRDefault="00C2635F" w:rsidP="00C713F6">
      <w:pPr>
        <w:spacing w:after="120"/>
        <w:rPr>
          <w:rFonts w:ascii="Times New Roman" w:hAnsi="Times New Roman" w:cs="Times New Roman"/>
          <w:sz w:val="24"/>
        </w:rPr>
      </w:pPr>
      <w:r w:rsidRPr="009252F0">
        <w:rPr>
          <w:rFonts w:ascii="Times New Roman" w:hAnsi="Times New Roman" w:cs="Times New Roman"/>
          <w:sz w:val="24"/>
        </w:rPr>
        <w:t xml:space="preserve">We extend our heartfelt gratitude for standing by the Mississippi Valley Workforce Development Board, contributing to the betterment of the lives of those who reside in our communities. </w:t>
      </w:r>
    </w:p>
    <w:p w14:paraId="6D00706D" w14:textId="2781BCF7" w:rsidR="00C2635F" w:rsidRPr="009252F0" w:rsidRDefault="00C2635F" w:rsidP="00C713F6">
      <w:pPr>
        <w:spacing w:after="120"/>
        <w:rPr>
          <w:rFonts w:ascii="Times New Roman" w:hAnsi="Times New Roman" w:cs="Times New Roman"/>
          <w:sz w:val="24"/>
        </w:rPr>
      </w:pPr>
      <w:r w:rsidRPr="009252F0">
        <w:rPr>
          <w:rFonts w:ascii="Times New Roman" w:hAnsi="Times New Roman" w:cs="Times New Roman"/>
          <w:sz w:val="24"/>
        </w:rPr>
        <w:t xml:space="preserve">Warm Regards, </w:t>
      </w:r>
    </w:p>
    <w:p w14:paraId="66077177" w14:textId="77777777" w:rsidR="00172806" w:rsidRPr="009252F0" w:rsidRDefault="00172806" w:rsidP="00C713F6">
      <w:pPr>
        <w:spacing w:after="120"/>
        <w:rPr>
          <w:rFonts w:ascii="Times New Roman" w:eastAsiaTheme="minorEastAsia" w:hAnsi="Times New Roman" w:cs="Times New Roman"/>
          <w:i/>
          <w:noProof/>
          <w:color w:val="000000"/>
          <w:sz w:val="24"/>
          <w:szCs w:val="20"/>
        </w:rPr>
      </w:pPr>
      <w:r w:rsidRPr="009252F0">
        <w:rPr>
          <w:rFonts w:ascii="Times New Roman" w:eastAsiaTheme="minorEastAsia" w:hAnsi="Times New Roman" w:cs="Times New Roman"/>
          <w:i/>
          <w:noProof/>
          <w:color w:val="000000"/>
          <w:sz w:val="24"/>
          <w:szCs w:val="20"/>
        </w:rPr>
        <w:t xml:space="preserve">Miranda Swafford, MPA </w:t>
      </w:r>
    </w:p>
    <w:p w14:paraId="5979D8A2" w14:textId="1C9CB3A9" w:rsidR="00172806" w:rsidRPr="009252F0" w:rsidRDefault="00172806" w:rsidP="00C713F6">
      <w:pPr>
        <w:spacing w:after="120"/>
        <w:rPr>
          <w:rFonts w:ascii="Times New Roman" w:hAnsi="Times New Roman" w:cs="Times New Roman"/>
          <w:sz w:val="24"/>
        </w:rPr>
      </w:pPr>
      <w:r w:rsidRPr="009252F0">
        <w:rPr>
          <w:rFonts w:ascii="Times New Roman" w:hAnsi="Times New Roman" w:cs="Times New Roman"/>
          <w:sz w:val="24"/>
        </w:rPr>
        <w:t xml:space="preserve">Miranda Swafford </w:t>
      </w:r>
    </w:p>
    <w:p w14:paraId="51205509" w14:textId="6FC2645F" w:rsidR="00172806" w:rsidRPr="009252F0" w:rsidRDefault="00172806" w:rsidP="00C713F6">
      <w:pPr>
        <w:spacing w:after="120"/>
        <w:rPr>
          <w:rFonts w:ascii="Times New Roman" w:hAnsi="Times New Roman" w:cs="Times New Roman"/>
          <w:sz w:val="24"/>
        </w:rPr>
      </w:pPr>
      <w:r w:rsidRPr="009252F0">
        <w:rPr>
          <w:rFonts w:ascii="Times New Roman" w:hAnsi="Times New Roman" w:cs="Times New Roman"/>
          <w:sz w:val="24"/>
        </w:rPr>
        <w:t xml:space="preserve">Executive Director </w:t>
      </w:r>
    </w:p>
    <w:p w14:paraId="5A02C0EC" w14:textId="77777777" w:rsidR="00172806" w:rsidRPr="009252F0" w:rsidRDefault="00172806" w:rsidP="00C713F6">
      <w:pPr>
        <w:spacing w:after="120"/>
        <w:rPr>
          <w:rFonts w:ascii="Times New Roman" w:hAnsi="Times New Roman" w:cs="Times New Roman"/>
          <w:sz w:val="24"/>
        </w:rPr>
      </w:pPr>
    </w:p>
    <w:p w14:paraId="0C8325E6" w14:textId="77777777" w:rsidR="00CF400D" w:rsidRPr="009252F0" w:rsidRDefault="00CF400D" w:rsidP="00C713F6">
      <w:pPr>
        <w:spacing w:after="120"/>
        <w:rPr>
          <w:rFonts w:ascii="Times New Roman" w:hAnsi="Times New Roman" w:cs="Times New Roman"/>
          <w:sz w:val="24"/>
        </w:rPr>
      </w:pPr>
    </w:p>
    <w:p w14:paraId="4D6BEB4A" w14:textId="0D1DC0CB" w:rsidR="00216446" w:rsidRPr="009252F0" w:rsidRDefault="00027A95" w:rsidP="00C713F6">
      <w:pPr>
        <w:pStyle w:val="Heading2"/>
        <w:pBdr>
          <w:bottom w:val="single" w:sz="24" w:space="1" w:color="auto"/>
        </w:pBdr>
        <w:spacing w:before="0" w:after="120"/>
        <w:rPr>
          <w:rFonts w:cs="Times New Roman"/>
          <w:sz w:val="32"/>
          <w:szCs w:val="28"/>
        </w:rPr>
      </w:pPr>
      <w:r w:rsidRPr="009252F0">
        <w:rPr>
          <w:rFonts w:cs="Times New Roman"/>
          <w:sz w:val="32"/>
          <w:szCs w:val="28"/>
        </w:rPr>
        <w:lastRenderedPageBreak/>
        <w:t xml:space="preserve">Mississippi Valley Workforce </w:t>
      </w:r>
      <w:r w:rsidR="00DC746F" w:rsidRPr="009252F0">
        <w:rPr>
          <w:rFonts w:cs="Times New Roman"/>
          <w:sz w:val="32"/>
          <w:szCs w:val="28"/>
        </w:rPr>
        <w:t>Area</w:t>
      </w:r>
    </w:p>
    <w:p w14:paraId="5E5239B3" w14:textId="41246D40" w:rsidR="00050C0D" w:rsidRPr="009252F0" w:rsidRDefault="00216446" w:rsidP="00C713F6">
      <w:pPr>
        <w:spacing w:after="120"/>
        <w:jc w:val="both"/>
        <w:rPr>
          <w:rFonts w:ascii="Times New Roman" w:hAnsi="Times New Roman" w:cs="Times New Roman"/>
          <w:color w:val="000000" w:themeColor="text1"/>
          <w:sz w:val="24"/>
          <w:szCs w:val="24"/>
        </w:rPr>
      </w:pPr>
      <w:r w:rsidRPr="009252F0">
        <w:rPr>
          <w:rFonts w:ascii="Times New Roman" w:hAnsi="Times New Roman" w:cs="Times New Roman"/>
          <w:color w:val="000000" w:themeColor="text1"/>
          <w:sz w:val="24"/>
          <w:szCs w:val="24"/>
        </w:rPr>
        <w:t xml:space="preserve">The counties in the </w:t>
      </w:r>
      <w:r w:rsidR="00937D07" w:rsidRPr="009252F0">
        <w:rPr>
          <w:rFonts w:ascii="Times New Roman" w:hAnsi="Times New Roman" w:cs="Times New Roman"/>
          <w:color w:val="000000" w:themeColor="text1"/>
          <w:sz w:val="24"/>
          <w:szCs w:val="24"/>
        </w:rPr>
        <w:t xml:space="preserve">Mississippi Valley Workforce Area </w:t>
      </w:r>
      <w:r w:rsidRPr="009252F0">
        <w:rPr>
          <w:rFonts w:ascii="Times New Roman" w:hAnsi="Times New Roman" w:cs="Times New Roman"/>
          <w:color w:val="000000" w:themeColor="text1"/>
          <w:sz w:val="24"/>
          <w:szCs w:val="24"/>
        </w:rPr>
        <w:t xml:space="preserve">include Jackson, Clinton, Scott, Muscatine, Louisa, Lee, Des Moines, and Henry. There are two comprehensive American Job Centers in </w:t>
      </w:r>
      <w:r w:rsidR="00937D07" w:rsidRPr="009252F0">
        <w:rPr>
          <w:rFonts w:ascii="Times New Roman" w:hAnsi="Times New Roman" w:cs="Times New Roman"/>
          <w:color w:val="000000" w:themeColor="text1"/>
          <w:sz w:val="24"/>
          <w:szCs w:val="24"/>
        </w:rPr>
        <w:t>our Local Area</w:t>
      </w:r>
      <w:r w:rsidRPr="009252F0">
        <w:rPr>
          <w:rFonts w:ascii="Times New Roman" w:hAnsi="Times New Roman" w:cs="Times New Roman"/>
          <w:color w:val="000000" w:themeColor="text1"/>
          <w:sz w:val="24"/>
          <w:szCs w:val="24"/>
        </w:rPr>
        <w:t xml:space="preserve">; Burlington </w:t>
      </w:r>
      <w:proofErr w:type="spellStart"/>
      <w:r w:rsidRPr="009252F0">
        <w:rPr>
          <w:rFonts w:ascii="Times New Roman" w:hAnsi="Times New Roman" w:cs="Times New Roman"/>
          <w:color w:val="000000" w:themeColor="text1"/>
          <w:sz w:val="24"/>
          <w:szCs w:val="24"/>
        </w:rPr>
        <w:t>Iowa</w:t>
      </w:r>
      <w:r w:rsidRPr="009252F0">
        <w:rPr>
          <w:rFonts w:ascii="Times New Roman" w:hAnsi="Times New Roman" w:cs="Times New Roman"/>
          <w:i/>
          <w:iCs/>
          <w:color w:val="000000" w:themeColor="text1"/>
          <w:sz w:val="24"/>
          <w:szCs w:val="24"/>
        </w:rPr>
        <w:t>WORKS</w:t>
      </w:r>
      <w:proofErr w:type="spellEnd"/>
      <w:r w:rsidRPr="009252F0">
        <w:rPr>
          <w:rFonts w:ascii="Times New Roman" w:hAnsi="Times New Roman" w:cs="Times New Roman"/>
          <w:color w:val="000000" w:themeColor="text1"/>
          <w:sz w:val="24"/>
          <w:szCs w:val="24"/>
        </w:rPr>
        <w:t xml:space="preserve"> - 550 S Gear Avenue Ste 35, West Burlington, Iowa 52655, and Davenport </w:t>
      </w:r>
      <w:proofErr w:type="spellStart"/>
      <w:r w:rsidRPr="009252F0">
        <w:rPr>
          <w:rFonts w:ascii="Times New Roman" w:hAnsi="Times New Roman" w:cs="Times New Roman"/>
          <w:color w:val="000000" w:themeColor="text1"/>
          <w:sz w:val="24"/>
          <w:szCs w:val="24"/>
        </w:rPr>
        <w:t>Iowa</w:t>
      </w:r>
      <w:r w:rsidRPr="009252F0">
        <w:rPr>
          <w:rFonts w:ascii="Times New Roman" w:hAnsi="Times New Roman" w:cs="Times New Roman"/>
          <w:i/>
          <w:iCs/>
          <w:color w:val="000000" w:themeColor="text1"/>
          <w:sz w:val="24"/>
          <w:szCs w:val="24"/>
        </w:rPr>
        <w:t>WORKS</w:t>
      </w:r>
      <w:proofErr w:type="spellEnd"/>
      <w:r w:rsidRPr="009252F0">
        <w:rPr>
          <w:rFonts w:ascii="Times New Roman" w:hAnsi="Times New Roman" w:cs="Times New Roman"/>
          <w:color w:val="000000" w:themeColor="text1"/>
          <w:sz w:val="24"/>
          <w:szCs w:val="24"/>
        </w:rPr>
        <w:t xml:space="preserve"> - 1801- E Kimberly Rd, Ste A, Davenport, Iowa 52806</w:t>
      </w:r>
    </w:p>
    <w:p w14:paraId="4C871470" w14:textId="22F6F44A" w:rsidR="00216446" w:rsidRPr="009252F0" w:rsidRDefault="00027A95" w:rsidP="00C713F6">
      <w:pPr>
        <w:pStyle w:val="Heading2"/>
        <w:pBdr>
          <w:bottom w:val="single" w:sz="24" w:space="1" w:color="auto"/>
        </w:pBdr>
        <w:spacing w:before="0" w:after="120"/>
        <w:rPr>
          <w:rFonts w:cs="Times New Roman"/>
          <w:sz w:val="32"/>
          <w:szCs w:val="28"/>
        </w:rPr>
      </w:pPr>
      <w:r w:rsidRPr="009252F0">
        <w:rPr>
          <w:rFonts w:cs="Times New Roman"/>
          <w:sz w:val="32"/>
          <w:szCs w:val="28"/>
        </w:rPr>
        <w:t>Mission, Vision, Goals, and Objectives</w:t>
      </w:r>
    </w:p>
    <w:p w14:paraId="47D05EA7" w14:textId="2D7FFB2E" w:rsidR="00107D89" w:rsidRPr="009252F0" w:rsidRDefault="00874D18" w:rsidP="00C713F6">
      <w:pPr>
        <w:pStyle w:val="Heading2"/>
        <w:spacing w:before="0" w:after="120"/>
        <w:rPr>
          <w:rFonts w:eastAsiaTheme="minorHAnsi" w:cs="Times New Roman"/>
          <w:b w:val="0"/>
          <w:color w:val="auto"/>
          <w:sz w:val="24"/>
          <w:szCs w:val="24"/>
        </w:rPr>
      </w:pPr>
      <w:r w:rsidRPr="009252F0">
        <w:rPr>
          <w:rFonts w:eastAsiaTheme="minorHAnsi" w:cs="Times New Roman"/>
          <w:bCs/>
          <w:color w:val="auto"/>
          <w:sz w:val="24"/>
          <w:szCs w:val="24"/>
        </w:rPr>
        <w:t xml:space="preserve">Vision </w:t>
      </w:r>
      <w:r w:rsidR="00DC746F" w:rsidRPr="009252F0">
        <w:rPr>
          <w:rFonts w:eastAsiaTheme="minorHAnsi" w:cs="Times New Roman"/>
          <w:bCs/>
          <w:color w:val="auto"/>
          <w:sz w:val="24"/>
          <w:szCs w:val="24"/>
        </w:rPr>
        <w:t>-</w:t>
      </w:r>
      <w:r w:rsidR="00DC746F" w:rsidRPr="009252F0">
        <w:rPr>
          <w:rFonts w:eastAsiaTheme="minorHAnsi" w:cs="Times New Roman"/>
          <w:b w:val="0"/>
          <w:color w:val="auto"/>
          <w:sz w:val="24"/>
          <w:szCs w:val="24"/>
        </w:rPr>
        <w:t xml:space="preserve"> </w:t>
      </w:r>
      <w:r w:rsidR="00216446" w:rsidRPr="009252F0">
        <w:rPr>
          <w:rFonts w:eastAsiaTheme="minorHAnsi" w:cs="Times New Roman"/>
          <w:b w:val="0"/>
          <w:color w:val="auto"/>
          <w:sz w:val="24"/>
          <w:szCs w:val="24"/>
        </w:rPr>
        <w:t xml:space="preserve">Create strong local economies by developing a </w:t>
      </w:r>
      <w:r w:rsidR="00F86E21" w:rsidRPr="009252F0">
        <w:rPr>
          <w:rFonts w:eastAsiaTheme="minorHAnsi" w:cs="Times New Roman"/>
          <w:b w:val="0"/>
          <w:color w:val="auto"/>
          <w:sz w:val="24"/>
          <w:szCs w:val="24"/>
        </w:rPr>
        <w:t>future-ready</w:t>
      </w:r>
      <w:r w:rsidR="00216446" w:rsidRPr="009252F0">
        <w:rPr>
          <w:rFonts w:eastAsiaTheme="minorHAnsi" w:cs="Times New Roman"/>
          <w:b w:val="0"/>
          <w:color w:val="auto"/>
          <w:sz w:val="24"/>
          <w:szCs w:val="24"/>
        </w:rPr>
        <w:t xml:space="preserve"> workforce of skilled workers prepared to meet the needs of current and emerging industries. </w:t>
      </w:r>
    </w:p>
    <w:p w14:paraId="6EE95481" w14:textId="21D3DFC4" w:rsidR="00107D89" w:rsidRPr="009252F0" w:rsidRDefault="00874D18" w:rsidP="00C713F6">
      <w:pPr>
        <w:pStyle w:val="Heading2"/>
        <w:spacing w:before="0" w:after="120"/>
        <w:rPr>
          <w:rFonts w:eastAsiaTheme="minorHAnsi" w:cs="Times New Roman"/>
          <w:b w:val="0"/>
          <w:color w:val="auto"/>
          <w:sz w:val="24"/>
          <w:szCs w:val="24"/>
        </w:rPr>
      </w:pPr>
      <w:r w:rsidRPr="009252F0">
        <w:rPr>
          <w:rFonts w:eastAsiaTheme="minorHAnsi" w:cs="Times New Roman"/>
          <w:bCs/>
          <w:color w:val="auto"/>
          <w:sz w:val="24"/>
          <w:szCs w:val="24"/>
        </w:rPr>
        <w:t>Mission</w:t>
      </w:r>
      <w:r w:rsidR="00DC746F" w:rsidRPr="009252F0">
        <w:rPr>
          <w:rFonts w:eastAsiaTheme="minorHAnsi" w:cs="Times New Roman"/>
          <w:bCs/>
          <w:color w:val="auto"/>
          <w:sz w:val="24"/>
          <w:szCs w:val="24"/>
        </w:rPr>
        <w:t xml:space="preserve"> -</w:t>
      </w:r>
      <w:r w:rsidR="00DC746F" w:rsidRPr="009252F0">
        <w:rPr>
          <w:rFonts w:eastAsiaTheme="minorHAnsi" w:cs="Times New Roman"/>
          <w:b w:val="0"/>
          <w:color w:val="auto"/>
          <w:sz w:val="24"/>
          <w:szCs w:val="24"/>
        </w:rPr>
        <w:t xml:space="preserve"> </w:t>
      </w:r>
      <w:r w:rsidR="00216446" w:rsidRPr="009252F0">
        <w:rPr>
          <w:rFonts w:eastAsiaTheme="minorHAnsi" w:cs="Times New Roman"/>
          <w:b w:val="0"/>
          <w:color w:val="auto"/>
          <w:sz w:val="24"/>
          <w:szCs w:val="24"/>
        </w:rPr>
        <w:t xml:space="preserve">The Mississippi Valley Workforce Development Board will achieve our vision </w:t>
      </w:r>
      <w:r w:rsidR="00F86E21" w:rsidRPr="009252F0">
        <w:rPr>
          <w:rFonts w:eastAsiaTheme="minorHAnsi" w:cs="Times New Roman"/>
          <w:b w:val="0"/>
          <w:color w:val="auto"/>
          <w:sz w:val="24"/>
          <w:szCs w:val="24"/>
        </w:rPr>
        <w:t>by</w:t>
      </w:r>
      <w:r w:rsidR="00216446" w:rsidRPr="009252F0">
        <w:rPr>
          <w:rFonts w:eastAsiaTheme="minorHAnsi" w:cs="Times New Roman"/>
          <w:b w:val="0"/>
          <w:color w:val="auto"/>
          <w:sz w:val="24"/>
          <w:szCs w:val="24"/>
        </w:rPr>
        <w:t xml:space="preserve"> strengthening collaboration with local businesses and </w:t>
      </w:r>
      <w:r w:rsidR="00F86E21" w:rsidRPr="009252F0">
        <w:rPr>
          <w:rFonts w:eastAsiaTheme="minorHAnsi" w:cs="Times New Roman"/>
          <w:b w:val="0"/>
          <w:color w:val="auto"/>
          <w:sz w:val="24"/>
          <w:szCs w:val="24"/>
        </w:rPr>
        <w:t>job seekers</w:t>
      </w:r>
      <w:r w:rsidR="00216446" w:rsidRPr="009252F0">
        <w:rPr>
          <w:rFonts w:eastAsiaTheme="minorHAnsi" w:cs="Times New Roman"/>
          <w:b w:val="0"/>
          <w:color w:val="auto"/>
          <w:sz w:val="24"/>
          <w:szCs w:val="24"/>
        </w:rPr>
        <w:t xml:space="preserve">. We will improve access to our dedicated workforce partners through a fully integrated one-stop delivery system. Decisions will be </w:t>
      </w:r>
      <w:r w:rsidR="00F86E21" w:rsidRPr="009252F0">
        <w:rPr>
          <w:rFonts w:eastAsiaTheme="minorHAnsi" w:cs="Times New Roman"/>
          <w:b w:val="0"/>
          <w:color w:val="auto"/>
          <w:sz w:val="24"/>
          <w:szCs w:val="24"/>
        </w:rPr>
        <w:t>data-driven</w:t>
      </w:r>
      <w:r w:rsidR="00216446" w:rsidRPr="009252F0">
        <w:rPr>
          <w:rFonts w:eastAsiaTheme="minorHAnsi" w:cs="Times New Roman"/>
          <w:b w:val="0"/>
          <w:color w:val="auto"/>
          <w:sz w:val="24"/>
          <w:szCs w:val="24"/>
        </w:rPr>
        <w:t xml:space="preserve"> to enhance our local economies and </w:t>
      </w:r>
      <w:r w:rsidR="00F86E21" w:rsidRPr="009252F0">
        <w:rPr>
          <w:rFonts w:eastAsiaTheme="minorHAnsi" w:cs="Times New Roman"/>
          <w:b w:val="0"/>
          <w:color w:val="auto"/>
          <w:sz w:val="24"/>
          <w:szCs w:val="24"/>
        </w:rPr>
        <w:t xml:space="preserve">the </w:t>
      </w:r>
      <w:r w:rsidR="00216446" w:rsidRPr="009252F0">
        <w:rPr>
          <w:rFonts w:eastAsiaTheme="minorHAnsi" w:cs="Times New Roman"/>
          <w:b w:val="0"/>
          <w:color w:val="auto"/>
          <w:sz w:val="24"/>
          <w:szCs w:val="24"/>
        </w:rPr>
        <w:t xml:space="preserve">quality of life for our communities. </w:t>
      </w:r>
    </w:p>
    <w:p w14:paraId="6F6D567A" w14:textId="166C2DE0" w:rsidR="00216446" w:rsidRPr="009252F0" w:rsidRDefault="00874D18" w:rsidP="00C713F6">
      <w:pPr>
        <w:pStyle w:val="Heading2"/>
        <w:spacing w:before="0" w:after="120"/>
        <w:rPr>
          <w:rFonts w:cs="Times New Roman"/>
          <w:color w:val="00568C"/>
          <w:sz w:val="24"/>
        </w:rPr>
      </w:pPr>
      <w:r w:rsidRPr="009252F0">
        <w:rPr>
          <w:rFonts w:cs="Times New Roman"/>
          <w:color w:val="00568C"/>
          <w:sz w:val="24"/>
        </w:rPr>
        <w:t>Goals</w:t>
      </w:r>
    </w:p>
    <w:p w14:paraId="509B6E2C" w14:textId="77777777" w:rsidR="00216446" w:rsidRPr="009252F0" w:rsidRDefault="00216446" w:rsidP="00C713F6">
      <w:pPr>
        <w:tabs>
          <w:tab w:val="left" w:pos="540"/>
        </w:tabs>
        <w:spacing w:after="120"/>
        <w:jc w:val="both"/>
        <w:rPr>
          <w:rFonts w:ascii="Times New Roman" w:hAnsi="Times New Roman" w:cs="Times New Roman"/>
          <w:i/>
          <w:iCs/>
          <w:sz w:val="24"/>
          <w:szCs w:val="24"/>
        </w:rPr>
      </w:pPr>
      <w:r w:rsidRPr="009252F0">
        <w:rPr>
          <w:rFonts w:ascii="Times New Roman" w:hAnsi="Times New Roman" w:cs="Times New Roman"/>
          <w:i/>
          <w:iCs/>
          <w:sz w:val="24"/>
          <w:szCs w:val="24"/>
        </w:rPr>
        <w:t xml:space="preserve">Manager Role Goals </w:t>
      </w:r>
    </w:p>
    <w:p w14:paraId="75DE5E88" w14:textId="1BE4613C" w:rsidR="00216446" w:rsidRPr="009252F0" w:rsidRDefault="00216446" w:rsidP="00C713F6">
      <w:pPr>
        <w:pStyle w:val="ListParagraph"/>
        <w:numPr>
          <w:ilvl w:val="0"/>
          <w:numId w:val="1"/>
        </w:numPr>
        <w:spacing w:after="120"/>
        <w:jc w:val="both"/>
        <w:rPr>
          <w:rFonts w:ascii="Times New Roman" w:hAnsi="Times New Roman" w:cs="Times New Roman"/>
          <w:sz w:val="24"/>
          <w:szCs w:val="24"/>
        </w:rPr>
      </w:pPr>
      <w:r w:rsidRPr="009252F0">
        <w:rPr>
          <w:rFonts w:ascii="Times New Roman" w:hAnsi="Times New Roman" w:cs="Times New Roman"/>
          <w:sz w:val="24"/>
          <w:szCs w:val="24"/>
        </w:rPr>
        <w:t>Develop effective board practices that oversee the operational efficiency and performance of the American Job Centers</w:t>
      </w:r>
      <w:r w:rsidR="00F04BF6" w:rsidRPr="009252F0">
        <w:rPr>
          <w:rFonts w:ascii="Times New Roman" w:hAnsi="Times New Roman" w:cs="Times New Roman"/>
          <w:sz w:val="24"/>
          <w:szCs w:val="24"/>
        </w:rPr>
        <w:t xml:space="preserve">. </w:t>
      </w:r>
    </w:p>
    <w:p w14:paraId="20E47DB6" w14:textId="79DEAEBE" w:rsidR="00B5003F" w:rsidRPr="009252F0" w:rsidRDefault="00216446" w:rsidP="00C713F6">
      <w:pPr>
        <w:pStyle w:val="ListParagraph"/>
        <w:numPr>
          <w:ilvl w:val="0"/>
          <w:numId w:val="1"/>
        </w:numPr>
        <w:spacing w:after="120"/>
        <w:jc w:val="both"/>
        <w:rPr>
          <w:rFonts w:ascii="Times New Roman" w:hAnsi="Times New Roman" w:cs="Times New Roman"/>
          <w:sz w:val="24"/>
          <w:szCs w:val="24"/>
        </w:rPr>
      </w:pPr>
      <w:r w:rsidRPr="009252F0">
        <w:rPr>
          <w:rFonts w:ascii="Times New Roman" w:hAnsi="Times New Roman" w:cs="Times New Roman"/>
          <w:sz w:val="24"/>
          <w:szCs w:val="24"/>
        </w:rPr>
        <w:t>Engage board members to strengthen management practices and controls to fulfill the objectives and responsibilities of being effective stewards of public funds</w:t>
      </w:r>
      <w:r w:rsidR="00B5003F" w:rsidRPr="009252F0">
        <w:rPr>
          <w:rFonts w:ascii="Times New Roman" w:hAnsi="Times New Roman" w:cs="Times New Roman"/>
          <w:sz w:val="24"/>
          <w:szCs w:val="24"/>
        </w:rPr>
        <w:t>.</w:t>
      </w:r>
    </w:p>
    <w:p w14:paraId="3F6C8E40" w14:textId="77777777" w:rsidR="00216446" w:rsidRPr="009252F0" w:rsidRDefault="00216446" w:rsidP="00C713F6">
      <w:pPr>
        <w:tabs>
          <w:tab w:val="left" w:pos="540"/>
        </w:tabs>
        <w:spacing w:after="120"/>
        <w:jc w:val="both"/>
        <w:rPr>
          <w:rFonts w:ascii="Times New Roman" w:hAnsi="Times New Roman" w:cs="Times New Roman"/>
          <w:i/>
          <w:iCs/>
          <w:sz w:val="24"/>
          <w:szCs w:val="24"/>
        </w:rPr>
      </w:pPr>
      <w:r w:rsidRPr="009252F0">
        <w:rPr>
          <w:rFonts w:ascii="Times New Roman" w:hAnsi="Times New Roman" w:cs="Times New Roman"/>
          <w:i/>
          <w:iCs/>
          <w:sz w:val="24"/>
          <w:szCs w:val="24"/>
        </w:rPr>
        <w:t xml:space="preserve">Convener Role Goals </w:t>
      </w:r>
    </w:p>
    <w:p w14:paraId="429A0165" w14:textId="77777777" w:rsidR="00216446" w:rsidRPr="009252F0" w:rsidRDefault="00216446" w:rsidP="00C713F6">
      <w:pPr>
        <w:pStyle w:val="ListParagraph"/>
        <w:numPr>
          <w:ilvl w:val="0"/>
          <w:numId w:val="2"/>
        </w:numPr>
        <w:spacing w:after="120"/>
        <w:jc w:val="both"/>
        <w:rPr>
          <w:rFonts w:ascii="Times New Roman" w:hAnsi="Times New Roman" w:cs="Times New Roman"/>
          <w:sz w:val="24"/>
          <w:szCs w:val="24"/>
        </w:rPr>
      </w:pPr>
      <w:r w:rsidRPr="009252F0">
        <w:rPr>
          <w:rFonts w:ascii="Times New Roman" w:hAnsi="Times New Roman" w:cs="Times New Roman"/>
          <w:sz w:val="24"/>
          <w:szCs w:val="24"/>
        </w:rPr>
        <w:t>Expand workforce services for individuals at all levels of skill and experience.</w:t>
      </w:r>
    </w:p>
    <w:p w14:paraId="293458DC" w14:textId="77777777" w:rsidR="00216446" w:rsidRPr="009252F0" w:rsidRDefault="00216446" w:rsidP="00C713F6">
      <w:pPr>
        <w:pStyle w:val="ListParagraph"/>
        <w:numPr>
          <w:ilvl w:val="0"/>
          <w:numId w:val="2"/>
        </w:numPr>
        <w:spacing w:after="120"/>
        <w:jc w:val="both"/>
        <w:rPr>
          <w:rFonts w:ascii="Times New Roman" w:hAnsi="Times New Roman" w:cs="Times New Roman"/>
          <w:sz w:val="24"/>
          <w:szCs w:val="24"/>
        </w:rPr>
      </w:pPr>
      <w:r w:rsidRPr="009252F0">
        <w:rPr>
          <w:rFonts w:ascii="Times New Roman" w:hAnsi="Times New Roman" w:cs="Times New Roman"/>
          <w:sz w:val="24"/>
          <w:szCs w:val="24"/>
        </w:rPr>
        <w:t xml:space="preserve">Enhance and nurture strong partners to build a skilled and ready workforce through innovation and alignment across programs to provide a comprehensive set of solutions for businesses and job seekers. </w:t>
      </w:r>
    </w:p>
    <w:p w14:paraId="4B0FAB0A" w14:textId="6F6472A2" w:rsidR="00B3244F" w:rsidRPr="009252F0" w:rsidRDefault="00216446" w:rsidP="00C713F6">
      <w:pPr>
        <w:pStyle w:val="ListParagraph"/>
        <w:numPr>
          <w:ilvl w:val="0"/>
          <w:numId w:val="2"/>
        </w:numPr>
        <w:spacing w:after="120"/>
        <w:jc w:val="both"/>
        <w:rPr>
          <w:rFonts w:ascii="Times New Roman" w:hAnsi="Times New Roman" w:cs="Times New Roman"/>
          <w:sz w:val="24"/>
          <w:szCs w:val="24"/>
        </w:rPr>
      </w:pPr>
      <w:r w:rsidRPr="009252F0">
        <w:rPr>
          <w:rFonts w:ascii="Times New Roman" w:hAnsi="Times New Roman" w:cs="Times New Roman"/>
          <w:sz w:val="24"/>
          <w:szCs w:val="24"/>
        </w:rPr>
        <w:t xml:space="preserve">Implement strategies to ensure that the local workforce system meets the needs of businesses in the local area and that </w:t>
      </w:r>
      <w:r w:rsidR="00F86E21" w:rsidRPr="009252F0">
        <w:rPr>
          <w:rFonts w:ascii="Times New Roman" w:hAnsi="Times New Roman" w:cs="Times New Roman"/>
          <w:sz w:val="24"/>
          <w:szCs w:val="24"/>
        </w:rPr>
        <w:t>businesses</w:t>
      </w:r>
      <w:r w:rsidRPr="009252F0">
        <w:rPr>
          <w:rFonts w:ascii="Times New Roman" w:hAnsi="Times New Roman" w:cs="Times New Roman"/>
          <w:sz w:val="24"/>
          <w:szCs w:val="24"/>
        </w:rPr>
        <w:t xml:space="preserve"> </w:t>
      </w:r>
      <w:proofErr w:type="gramStart"/>
      <w:r w:rsidRPr="009252F0">
        <w:rPr>
          <w:rFonts w:ascii="Times New Roman" w:hAnsi="Times New Roman" w:cs="Times New Roman"/>
          <w:sz w:val="24"/>
          <w:szCs w:val="24"/>
        </w:rPr>
        <w:t>ha</w:t>
      </w:r>
      <w:r w:rsidR="00F04BF6" w:rsidRPr="009252F0">
        <w:rPr>
          <w:rFonts w:ascii="Times New Roman" w:hAnsi="Times New Roman" w:cs="Times New Roman"/>
          <w:sz w:val="24"/>
          <w:szCs w:val="24"/>
        </w:rPr>
        <w:t>ve</w:t>
      </w:r>
      <w:r w:rsidRPr="009252F0">
        <w:rPr>
          <w:rFonts w:ascii="Times New Roman" w:hAnsi="Times New Roman" w:cs="Times New Roman"/>
          <w:sz w:val="24"/>
          <w:szCs w:val="24"/>
        </w:rPr>
        <w:t xml:space="preserve"> the opportunity to</w:t>
      </w:r>
      <w:proofErr w:type="gramEnd"/>
      <w:r w:rsidRPr="009252F0">
        <w:rPr>
          <w:rFonts w:ascii="Times New Roman" w:hAnsi="Times New Roman" w:cs="Times New Roman"/>
          <w:sz w:val="24"/>
          <w:szCs w:val="24"/>
        </w:rPr>
        <w:t xml:space="preserve"> engage with the system in meaningful ways. </w:t>
      </w:r>
    </w:p>
    <w:p w14:paraId="6A0687A3" w14:textId="77777777" w:rsidR="00216446" w:rsidRPr="009252F0" w:rsidRDefault="00216446" w:rsidP="00C713F6">
      <w:pPr>
        <w:tabs>
          <w:tab w:val="left" w:pos="540"/>
        </w:tabs>
        <w:spacing w:after="120"/>
        <w:jc w:val="both"/>
        <w:rPr>
          <w:rFonts w:ascii="Times New Roman" w:hAnsi="Times New Roman" w:cs="Times New Roman"/>
          <w:i/>
          <w:iCs/>
          <w:sz w:val="24"/>
          <w:szCs w:val="24"/>
        </w:rPr>
      </w:pPr>
      <w:r w:rsidRPr="009252F0">
        <w:rPr>
          <w:rFonts w:ascii="Times New Roman" w:hAnsi="Times New Roman" w:cs="Times New Roman"/>
          <w:i/>
          <w:iCs/>
          <w:sz w:val="24"/>
          <w:szCs w:val="24"/>
        </w:rPr>
        <w:t xml:space="preserve">Strategist Role Goals </w:t>
      </w:r>
    </w:p>
    <w:p w14:paraId="178E696F" w14:textId="77777777" w:rsidR="00216446" w:rsidRPr="009252F0" w:rsidRDefault="00216446" w:rsidP="00C713F6">
      <w:pPr>
        <w:pStyle w:val="ListParagraph"/>
        <w:numPr>
          <w:ilvl w:val="0"/>
          <w:numId w:val="3"/>
        </w:numPr>
        <w:spacing w:after="120"/>
        <w:jc w:val="both"/>
        <w:rPr>
          <w:rFonts w:ascii="Times New Roman" w:hAnsi="Times New Roman" w:cs="Times New Roman"/>
          <w:sz w:val="24"/>
          <w:szCs w:val="24"/>
        </w:rPr>
      </w:pPr>
      <w:r w:rsidRPr="009252F0">
        <w:rPr>
          <w:rFonts w:ascii="Times New Roman" w:hAnsi="Times New Roman" w:cs="Times New Roman"/>
          <w:sz w:val="24"/>
          <w:szCs w:val="24"/>
        </w:rPr>
        <w:t>Expand workforce services for individuals and businesses through a fully integrated one-stop delivery system that provides a seamless customer experience.</w:t>
      </w:r>
    </w:p>
    <w:p w14:paraId="4D6F8C68" w14:textId="42B11F51" w:rsidR="00216446" w:rsidRPr="009252F0" w:rsidRDefault="00216446" w:rsidP="00C713F6">
      <w:pPr>
        <w:pStyle w:val="ListParagraph"/>
        <w:numPr>
          <w:ilvl w:val="0"/>
          <w:numId w:val="3"/>
        </w:numPr>
        <w:spacing w:after="120"/>
        <w:jc w:val="both"/>
        <w:rPr>
          <w:rFonts w:ascii="Times New Roman" w:hAnsi="Times New Roman" w:cs="Times New Roman"/>
          <w:sz w:val="24"/>
          <w:szCs w:val="24"/>
        </w:rPr>
      </w:pPr>
      <w:r w:rsidRPr="009252F0">
        <w:rPr>
          <w:rFonts w:ascii="Times New Roman" w:hAnsi="Times New Roman" w:cs="Times New Roman"/>
          <w:sz w:val="24"/>
          <w:szCs w:val="24"/>
        </w:rPr>
        <w:t>Expand outreach and services to all rural areas in the M</w:t>
      </w:r>
      <w:r w:rsidR="00476902" w:rsidRPr="009252F0">
        <w:rPr>
          <w:rFonts w:ascii="Times New Roman" w:hAnsi="Times New Roman" w:cs="Times New Roman"/>
          <w:sz w:val="24"/>
          <w:szCs w:val="24"/>
        </w:rPr>
        <w:t>ississippi Valley Workforce Area</w:t>
      </w:r>
      <w:r w:rsidRPr="009252F0">
        <w:rPr>
          <w:rFonts w:ascii="Times New Roman" w:hAnsi="Times New Roman" w:cs="Times New Roman"/>
          <w:sz w:val="24"/>
          <w:szCs w:val="24"/>
        </w:rPr>
        <w:t>.</w:t>
      </w:r>
    </w:p>
    <w:p w14:paraId="4B6A5DC1" w14:textId="01D2D026" w:rsidR="00216446" w:rsidRPr="009252F0" w:rsidRDefault="00216446" w:rsidP="00C713F6">
      <w:pPr>
        <w:pStyle w:val="ListParagraph"/>
        <w:numPr>
          <w:ilvl w:val="0"/>
          <w:numId w:val="3"/>
        </w:numPr>
        <w:spacing w:after="120"/>
        <w:jc w:val="both"/>
        <w:rPr>
          <w:rFonts w:ascii="Times New Roman" w:hAnsi="Times New Roman" w:cs="Times New Roman"/>
          <w:sz w:val="24"/>
          <w:szCs w:val="24"/>
        </w:rPr>
      </w:pPr>
      <w:r w:rsidRPr="009252F0">
        <w:rPr>
          <w:rFonts w:ascii="Times New Roman" w:hAnsi="Times New Roman" w:cs="Times New Roman"/>
          <w:sz w:val="24"/>
          <w:szCs w:val="24"/>
        </w:rPr>
        <w:t xml:space="preserve">Conduct research to understand the needs of business and industry in the local area and use data to drive strategic </w:t>
      </w:r>
      <w:r w:rsidR="00F86E21" w:rsidRPr="009252F0">
        <w:rPr>
          <w:rFonts w:ascii="Times New Roman" w:hAnsi="Times New Roman" w:cs="Times New Roman"/>
          <w:sz w:val="24"/>
          <w:szCs w:val="24"/>
        </w:rPr>
        <w:t>decision-making</w:t>
      </w:r>
      <w:r w:rsidRPr="009252F0">
        <w:rPr>
          <w:rFonts w:ascii="Times New Roman" w:hAnsi="Times New Roman" w:cs="Times New Roman"/>
          <w:sz w:val="24"/>
          <w:szCs w:val="24"/>
        </w:rPr>
        <w:t xml:space="preserve">. </w:t>
      </w:r>
    </w:p>
    <w:p w14:paraId="245CDF8C" w14:textId="4AE1D9E9" w:rsidR="00B3244F" w:rsidRPr="009252F0" w:rsidRDefault="00216446" w:rsidP="00C713F6">
      <w:pPr>
        <w:pStyle w:val="ListParagraph"/>
        <w:numPr>
          <w:ilvl w:val="0"/>
          <w:numId w:val="3"/>
        </w:numPr>
        <w:spacing w:after="120"/>
        <w:jc w:val="both"/>
        <w:rPr>
          <w:rFonts w:ascii="Times New Roman" w:hAnsi="Times New Roman" w:cs="Times New Roman"/>
          <w:sz w:val="24"/>
          <w:szCs w:val="24"/>
        </w:rPr>
      </w:pPr>
      <w:r w:rsidRPr="009252F0">
        <w:rPr>
          <w:rFonts w:ascii="Times New Roman" w:hAnsi="Times New Roman" w:cs="Times New Roman"/>
          <w:sz w:val="24"/>
          <w:szCs w:val="24"/>
        </w:rPr>
        <w:t>Develop a nimble and responsive talent delivery system that meets current employers’ needs and anticipates future challenges.</w:t>
      </w:r>
    </w:p>
    <w:p w14:paraId="4B4F6941" w14:textId="77777777" w:rsidR="00216446" w:rsidRPr="009252F0" w:rsidRDefault="00216446" w:rsidP="00C713F6">
      <w:pPr>
        <w:tabs>
          <w:tab w:val="left" w:pos="540"/>
        </w:tabs>
        <w:spacing w:after="120"/>
        <w:jc w:val="both"/>
        <w:rPr>
          <w:rFonts w:ascii="Times New Roman" w:hAnsi="Times New Roman" w:cs="Times New Roman"/>
          <w:i/>
          <w:iCs/>
          <w:sz w:val="24"/>
          <w:szCs w:val="24"/>
        </w:rPr>
      </w:pPr>
      <w:r w:rsidRPr="009252F0">
        <w:rPr>
          <w:rFonts w:ascii="Times New Roman" w:hAnsi="Times New Roman" w:cs="Times New Roman"/>
          <w:i/>
          <w:iCs/>
          <w:sz w:val="24"/>
          <w:szCs w:val="24"/>
        </w:rPr>
        <w:t xml:space="preserve">Optimizer Role Goals </w:t>
      </w:r>
    </w:p>
    <w:p w14:paraId="4085BEC6" w14:textId="77777777" w:rsidR="00216446" w:rsidRPr="009252F0" w:rsidRDefault="00216446" w:rsidP="00C713F6">
      <w:pPr>
        <w:pStyle w:val="ListParagraph"/>
        <w:numPr>
          <w:ilvl w:val="0"/>
          <w:numId w:val="4"/>
        </w:numPr>
        <w:spacing w:after="120"/>
        <w:jc w:val="both"/>
        <w:rPr>
          <w:rFonts w:ascii="Times New Roman" w:hAnsi="Times New Roman" w:cs="Times New Roman"/>
          <w:sz w:val="24"/>
          <w:szCs w:val="24"/>
        </w:rPr>
      </w:pPr>
      <w:r w:rsidRPr="009252F0">
        <w:rPr>
          <w:rFonts w:ascii="Times New Roman" w:hAnsi="Times New Roman" w:cs="Times New Roman"/>
          <w:sz w:val="24"/>
          <w:szCs w:val="24"/>
        </w:rPr>
        <w:lastRenderedPageBreak/>
        <w:t>Continuously monitor performance and make policy or service adjustments to foster continuous improvement.</w:t>
      </w:r>
    </w:p>
    <w:p w14:paraId="4437A9EF" w14:textId="5EB169BD" w:rsidR="00B3244F" w:rsidRPr="009252F0" w:rsidRDefault="00216446" w:rsidP="00C713F6">
      <w:pPr>
        <w:pStyle w:val="ListParagraph"/>
        <w:numPr>
          <w:ilvl w:val="0"/>
          <w:numId w:val="4"/>
        </w:numPr>
        <w:spacing w:after="120"/>
        <w:jc w:val="both"/>
        <w:rPr>
          <w:rFonts w:ascii="Times New Roman" w:hAnsi="Times New Roman" w:cs="Times New Roman"/>
          <w:sz w:val="24"/>
          <w:szCs w:val="24"/>
        </w:rPr>
      </w:pPr>
      <w:r w:rsidRPr="009252F0">
        <w:rPr>
          <w:rFonts w:ascii="Times New Roman" w:hAnsi="Times New Roman" w:cs="Times New Roman"/>
          <w:sz w:val="24"/>
          <w:szCs w:val="24"/>
        </w:rPr>
        <w:t>Supplement public investment with commitments from industry, labor, public, and community partners to implement new ideas and strategies.</w:t>
      </w:r>
    </w:p>
    <w:p w14:paraId="3F635944" w14:textId="0E952937" w:rsidR="00FB2EA4" w:rsidRPr="009252F0" w:rsidRDefault="00172806" w:rsidP="00C713F6">
      <w:pPr>
        <w:pStyle w:val="Heading2"/>
        <w:pBdr>
          <w:bottom w:val="single" w:sz="24" w:space="1" w:color="auto"/>
        </w:pBdr>
        <w:spacing w:before="0" w:after="120"/>
        <w:rPr>
          <w:rFonts w:cs="Times New Roman"/>
          <w:sz w:val="32"/>
          <w:szCs w:val="28"/>
        </w:rPr>
      </w:pPr>
      <w:r w:rsidRPr="009252F0">
        <w:rPr>
          <w:rFonts w:cs="Times New Roman"/>
          <w:sz w:val="32"/>
          <w:szCs w:val="28"/>
        </w:rPr>
        <w:t xml:space="preserve">Adult, Dislocated Worker and Youth </w:t>
      </w:r>
      <w:r w:rsidR="00027A95" w:rsidRPr="009252F0">
        <w:rPr>
          <w:rFonts w:cs="Times New Roman"/>
          <w:sz w:val="32"/>
          <w:szCs w:val="28"/>
        </w:rPr>
        <w:t>Program Highlights</w:t>
      </w:r>
    </w:p>
    <w:p w14:paraId="4D7F3FF3" w14:textId="705772F6" w:rsidR="00C5472C" w:rsidRPr="009252F0" w:rsidRDefault="00C5472C" w:rsidP="00C713F6">
      <w:pPr>
        <w:pStyle w:val="xmsonormal"/>
        <w:numPr>
          <w:ilvl w:val="0"/>
          <w:numId w:val="8"/>
        </w:numPr>
        <w:spacing w:after="120" w:line="259" w:lineRule="auto"/>
        <w:rPr>
          <w:rFonts w:ascii="Times New Roman" w:hAnsi="Times New Roman" w:cs="Times New Roman"/>
          <w:sz w:val="24"/>
          <w:szCs w:val="24"/>
        </w:rPr>
      </w:pPr>
      <w:r w:rsidRPr="009252F0">
        <w:rPr>
          <w:rFonts w:ascii="Times New Roman" w:hAnsi="Times New Roman" w:cs="Times New Roman"/>
          <w:color w:val="000000"/>
          <w:sz w:val="24"/>
          <w:szCs w:val="24"/>
        </w:rPr>
        <w:t xml:space="preserve">366 Virtual Reality career exploration users </w:t>
      </w:r>
    </w:p>
    <w:p w14:paraId="525D3D5C" w14:textId="77777777" w:rsidR="00937D07" w:rsidRPr="009252F0" w:rsidRDefault="00937D07" w:rsidP="00C713F6">
      <w:pPr>
        <w:pStyle w:val="xmsonormal"/>
        <w:numPr>
          <w:ilvl w:val="0"/>
          <w:numId w:val="8"/>
        </w:numPr>
        <w:spacing w:after="120" w:line="259" w:lineRule="auto"/>
        <w:rPr>
          <w:rFonts w:ascii="Times New Roman" w:hAnsi="Times New Roman" w:cs="Times New Roman"/>
          <w:color w:val="000000"/>
          <w:sz w:val="24"/>
          <w:szCs w:val="24"/>
        </w:rPr>
      </w:pPr>
      <w:r w:rsidRPr="009252F0">
        <w:rPr>
          <w:rFonts w:ascii="Times New Roman" w:hAnsi="Times New Roman" w:cs="Times New Roman"/>
          <w:color w:val="000000"/>
          <w:sz w:val="24"/>
          <w:szCs w:val="24"/>
        </w:rPr>
        <w:t xml:space="preserve">$12,795 was awarded to 3 employers to upskill 39 </w:t>
      </w:r>
      <w:proofErr w:type="gramStart"/>
      <w:r w:rsidRPr="009252F0">
        <w:rPr>
          <w:rFonts w:ascii="Times New Roman" w:hAnsi="Times New Roman" w:cs="Times New Roman"/>
          <w:color w:val="000000"/>
          <w:sz w:val="24"/>
          <w:szCs w:val="24"/>
        </w:rPr>
        <w:t>employees</w:t>
      </w:r>
      <w:proofErr w:type="gramEnd"/>
    </w:p>
    <w:p w14:paraId="706A3B1E" w14:textId="77777777" w:rsidR="00937D07" w:rsidRPr="009252F0" w:rsidRDefault="00937D07" w:rsidP="00C713F6">
      <w:pPr>
        <w:pStyle w:val="xmsonormal"/>
        <w:numPr>
          <w:ilvl w:val="0"/>
          <w:numId w:val="8"/>
        </w:numPr>
        <w:spacing w:after="120" w:line="259" w:lineRule="auto"/>
        <w:rPr>
          <w:rFonts w:ascii="Times New Roman" w:hAnsi="Times New Roman" w:cs="Times New Roman"/>
          <w:sz w:val="24"/>
          <w:szCs w:val="24"/>
        </w:rPr>
      </w:pPr>
      <w:bookmarkStart w:id="0" w:name="_Hlk145496285"/>
      <w:r w:rsidRPr="009252F0">
        <w:rPr>
          <w:rFonts w:ascii="Times New Roman" w:hAnsi="Times New Roman" w:cs="Times New Roman"/>
          <w:color w:val="000000"/>
          <w:sz w:val="24"/>
          <w:szCs w:val="24"/>
        </w:rPr>
        <w:t xml:space="preserve">10 Businesses were provided Rapid Response Assistance </w:t>
      </w:r>
    </w:p>
    <w:bookmarkEnd w:id="0"/>
    <w:p w14:paraId="3E5F6BE0" w14:textId="6F3B026E" w:rsidR="00C713F6" w:rsidRPr="009252F0" w:rsidRDefault="009165EE" w:rsidP="00C713F6">
      <w:pPr>
        <w:pStyle w:val="xmsonormal"/>
        <w:numPr>
          <w:ilvl w:val="0"/>
          <w:numId w:val="8"/>
        </w:numPr>
        <w:spacing w:after="120" w:line="259" w:lineRule="auto"/>
        <w:rPr>
          <w:rFonts w:ascii="Times New Roman" w:hAnsi="Times New Roman" w:cs="Times New Roman"/>
          <w:sz w:val="24"/>
          <w:szCs w:val="24"/>
        </w:rPr>
      </w:pPr>
      <w:r w:rsidRPr="009252F0">
        <w:rPr>
          <w:rFonts w:ascii="Times New Roman" w:hAnsi="Times New Roman" w:cs="Times New Roman"/>
          <w:sz w:val="24"/>
          <w:szCs w:val="24"/>
        </w:rPr>
        <w:t>$107,591.39 was paid to 27 Adult</w:t>
      </w:r>
      <w:r w:rsidR="00744301" w:rsidRPr="009252F0">
        <w:rPr>
          <w:rFonts w:ascii="Times New Roman" w:hAnsi="Times New Roman" w:cs="Times New Roman"/>
          <w:sz w:val="24"/>
          <w:szCs w:val="24"/>
        </w:rPr>
        <w:t>s</w:t>
      </w:r>
      <w:r w:rsidRPr="009252F0">
        <w:rPr>
          <w:rFonts w:ascii="Times New Roman" w:hAnsi="Times New Roman" w:cs="Times New Roman"/>
          <w:sz w:val="24"/>
          <w:szCs w:val="24"/>
        </w:rPr>
        <w:t xml:space="preserve"> </w:t>
      </w:r>
      <w:r w:rsidR="00C713F6" w:rsidRPr="009252F0">
        <w:rPr>
          <w:rFonts w:ascii="Times New Roman" w:hAnsi="Times New Roman" w:cs="Times New Roman"/>
          <w:sz w:val="24"/>
          <w:szCs w:val="24"/>
        </w:rPr>
        <w:t xml:space="preserve">and Dislocated Workers </w:t>
      </w:r>
      <w:r w:rsidRPr="009252F0">
        <w:rPr>
          <w:rFonts w:ascii="Times New Roman" w:hAnsi="Times New Roman" w:cs="Times New Roman"/>
          <w:sz w:val="24"/>
          <w:szCs w:val="24"/>
        </w:rPr>
        <w:t xml:space="preserve">for work based </w:t>
      </w:r>
      <w:proofErr w:type="gramStart"/>
      <w:r w:rsidRPr="009252F0">
        <w:rPr>
          <w:rFonts w:ascii="Times New Roman" w:hAnsi="Times New Roman" w:cs="Times New Roman"/>
          <w:sz w:val="24"/>
          <w:szCs w:val="24"/>
        </w:rPr>
        <w:t>learnin</w:t>
      </w:r>
      <w:r w:rsidR="00C713F6" w:rsidRPr="009252F0">
        <w:rPr>
          <w:rFonts w:ascii="Times New Roman" w:hAnsi="Times New Roman" w:cs="Times New Roman"/>
          <w:sz w:val="24"/>
          <w:szCs w:val="24"/>
        </w:rPr>
        <w:t>g</w:t>
      </w:r>
      <w:proofErr w:type="gramEnd"/>
    </w:p>
    <w:p w14:paraId="6973FEAE" w14:textId="43183F26" w:rsidR="00C713F6" w:rsidRPr="009252F0" w:rsidRDefault="00C713F6" w:rsidP="00C713F6">
      <w:pPr>
        <w:pStyle w:val="xmsonormal"/>
        <w:numPr>
          <w:ilvl w:val="0"/>
          <w:numId w:val="8"/>
        </w:numPr>
        <w:spacing w:after="120" w:line="259" w:lineRule="auto"/>
        <w:rPr>
          <w:rFonts w:ascii="Times New Roman" w:hAnsi="Times New Roman" w:cs="Times New Roman"/>
          <w:sz w:val="24"/>
          <w:szCs w:val="24"/>
        </w:rPr>
      </w:pPr>
      <w:r w:rsidRPr="009252F0">
        <w:rPr>
          <w:rFonts w:ascii="Times New Roman" w:hAnsi="Times New Roman" w:cs="Times New Roman"/>
          <w:sz w:val="24"/>
          <w:szCs w:val="24"/>
        </w:rPr>
        <w:t xml:space="preserve">$248,944.28 in Scholarships </w:t>
      </w:r>
      <w:r w:rsidR="00FC74C7">
        <w:rPr>
          <w:rFonts w:ascii="Times New Roman" w:hAnsi="Times New Roman" w:cs="Times New Roman"/>
          <w:sz w:val="24"/>
          <w:szCs w:val="24"/>
        </w:rPr>
        <w:t xml:space="preserve">was </w:t>
      </w:r>
      <w:r w:rsidRPr="009252F0">
        <w:rPr>
          <w:rFonts w:ascii="Times New Roman" w:hAnsi="Times New Roman" w:cs="Times New Roman"/>
          <w:sz w:val="24"/>
          <w:szCs w:val="24"/>
        </w:rPr>
        <w:t>paid to 84 Adults and Dislocated Workers</w:t>
      </w:r>
    </w:p>
    <w:p w14:paraId="79AE319D" w14:textId="61714B95" w:rsidR="00C713F6" w:rsidRPr="009252F0" w:rsidRDefault="00C713F6" w:rsidP="00C713F6">
      <w:pPr>
        <w:pStyle w:val="xmsonormal"/>
        <w:numPr>
          <w:ilvl w:val="0"/>
          <w:numId w:val="8"/>
        </w:numPr>
        <w:spacing w:after="120" w:line="259" w:lineRule="auto"/>
        <w:rPr>
          <w:rFonts w:ascii="Times New Roman" w:hAnsi="Times New Roman" w:cs="Times New Roman"/>
          <w:sz w:val="24"/>
          <w:szCs w:val="24"/>
        </w:rPr>
      </w:pPr>
      <w:r w:rsidRPr="009252F0">
        <w:rPr>
          <w:rFonts w:ascii="Times New Roman" w:hAnsi="Times New Roman" w:cs="Times New Roman"/>
          <w:sz w:val="24"/>
          <w:szCs w:val="24"/>
        </w:rPr>
        <w:t xml:space="preserve">$212,179.53 was paid out in support services to 168 Adults and Dislocated Workers </w:t>
      </w:r>
    </w:p>
    <w:p w14:paraId="3BE0555A" w14:textId="28372601" w:rsidR="00C713F6" w:rsidRPr="009252F0" w:rsidRDefault="00C713F6" w:rsidP="00C713F6">
      <w:pPr>
        <w:pStyle w:val="xmsonormal"/>
        <w:numPr>
          <w:ilvl w:val="0"/>
          <w:numId w:val="8"/>
        </w:numPr>
        <w:spacing w:after="120" w:line="259" w:lineRule="auto"/>
        <w:rPr>
          <w:rFonts w:ascii="Times New Roman" w:hAnsi="Times New Roman" w:cs="Times New Roman"/>
          <w:sz w:val="24"/>
          <w:szCs w:val="24"/>
        </w:rPr>
      </w:pPr>
      <w:r w:rsidRPr="009252F0">
        <w:rPr>
          <w:rFonts w:ascii="Times New Roman" w:hAnsi="Times New Roman" w:cs="Times New Roman"/>
          <w:sz w:val="24"/>
          <w:szCs w:val="24"/>
        </w:rPr>
        <w:t xml:space="preserve">$116,972.660 was paid out to Youth participants in client </w:t>
      </w:r>
      <w:proofErr w:type="gramStart"/>
      <w:r w:rsidRPr="009252F0">
        <w:rPr>
          <w:rFonts w:ascii="Times New Roman" w:hAnsi="Times New Roman" w:cs="Times New Roman"/>
          <w:sz w:val="24"/>
          <w:szCs w:val="24"/>
        </w:rPr>
        <w:t>incentives</w:t>
      </w:r>
      <w:proofErr w:type="gramEnd"/>
    </w:p>
    <w:p w14:paraId="43CA5182" w14:textId="686EA9AB" w:rsidR="00C713F6" w:rsidRPr="009252F0" w:rsidRDefault="00C713F6" w:rsidP="00C713F6">
      <w:pPr>
        <w:pStyle w:val="xmsonormal"/>
        <w:numPr>
          <w:ilvl w:val="0"/>
          <w:numId w:val="8"/>
        </w:numPr>
        <w:spacing w:after="120" w:line="259" w:lineRule="auto"/>
        <w:rPr>
          <w:rFonts w:ascii="Times New Roman" w:hAnsi="Times New Roman" w:cs="Times New Roman"/>
          <w:sz w:val="24"/>
          <w:szCs w:val="24"/>
        </w:rPr>
      </w:pPr>
      <w:r w:rsidRPr="009252F0">
        <w:rPr>
          <w:rFonts w:ascii="Times New Roman" w:hAnsi="Times New Roman" w:cs="Times New Roman"/>
          <w:sz w:val="24"/>
          <w:szCs w:val="24"/>
        </w:rPr>
        <w:t xml:space="preserve">323 Enrollments across all programs </w:t>
      </w:r>
    </w:p>
    <w:p w14:paraId="238817BD" w14:textId="440D922D" w:rsidR="00937D07" w:rsidRPr="009252F0" w:rsidRDefault="00937D07" w:rsidP="00C713F6">
      <w:pPr>
        <w:pStyle w:val="Heading2"/>
        <w:pBdr>
          <w:bottom w:val="single" w:sz="24" w:space="1" w:color="auto"/>
        </w:pBdr>
        <w:spacing w:before="0" w:after="120"/>
        <w:rPr>
          <w:rFonts w:cs="Times New Roman"/>
          <w:sz w:val="32"/>
          <w:szCs w:val="28"/>
        </w:rPr>
      </w:pPr>
      <w:r w:rsidRPr="009252F0">
        <w:rPr>
          <w:rFonts w:cs="Times New Roman"/>
          <w:sz w:val="32"/>
          <w:szCs w:val="28"/>
        </w:rPr>
        <w:t>System Highlights</w:t>
      </w:r>
    </w:p>
    <w:p w14:paraId="37355C37" w14:textId="765CE85F" w:rsidR="00874D18" w:rsidRPr="009252F0" w:rsidRDefault="00074A6B" w:rsidP="00C713F6">
      <w:pPr>
        <w:pStyle w:val="xmsonormal"/>
        <w:numPr>
          <w:ilvl w:val="0"/>
          <w:numId w:val="8"/>
        </w:numPr>
        <w:spacing w:after="120" w:line="259" w:lineRule="auto"/>
        <w:rPr>
          <w:rFonts w:ascii="Times New Roman" w:hAnsi="Times New Roman" w:cs="Times New Roman"/>
          <w:sz w:val="24"/>
          <w:szCs w:val="24"/>
        </w:rPr>
      </w:pPr>
      <w:r w:rsidRPr="009252F0">
        <w:rPr>
          <w:rFonts w:ascii="Times New Roman" w:hAnsi="Times New Roman" w:cs="Times New Roman"/>
          <w:color w:val="000000"/>
          <w:sz w:val="24"/>
          <w:szCs w:val="24"/>
        </w:rPr>
        <w:t>21,162</w:t>
      </w:r>
      <w:r w:rsidR="00371274" w:rsidRPr="009252F0">
        <w:rPr>
          <w:rFonts w:ascii="Times New Roman" w:hAnsi="Times New Roman" w:cs="Times New Roman"/>
          <w:color w:val="000000"/>
          <w:sz w:val="24"/>
          <w:szCs w:val="24"/>
        </w:rPr>
        <w:t xml:space="preserve"> Individuals were served through the Mississippi Valley </w:t>
      </w:r>
      <w:proofErr w:type="spellStart"/>
      <w:r w:rsidR="00371274" w:rsidRPr="009252F0">
        <w:rPr>
          <w:rFonts w:ascii="Times New Roman" w:hAnsi="Times New Roman" w:cs="Times New Roman"/>
          <w:color w:val="000000"/>
          <w:sz w:val="24"/>
          <w:szCs w:val="24"/>
        </w:rPr>
        <w:t>Iowa</w:t>
      </w:r>
      <w:r w:rsidR="00371274" w:rsidRPr="009252F0">
        <w:rPr>
          <w:rFonts w:ascii="Times New Roman" w:hAnsi="Times New Roman" w:cs="Times New Roman"/>
          <w:i/>
          <w:iCs/>
          <w:color w:val="000000"/>
          <w:sz w:val="24"/>
          <w:szCs w:val="24"/>
        </w:rPr>
        <w:t>WORKS</w:t>
      </w:r>
      <w:proofErr w:type="spellEnd"/>
      <w:r w:rsidR="00371274" w:rsidRPr="009252F0">
        <w:rPr>
          <w:rFonts w:ascii="Times New Roman" w:hAnsi="Times New Roman" w:cs="Times New Roman"/>
          <w:i/>
          <w:iCs/>
          <w:color w:val="000000"/>
          <w:sz w:val="24"/>
          <w:szCs w:val="24"/>
        </w:rPr>
        <w:t xml:space="preserve"> </w:t>
      </w:r>
      <w:r w:rsidR="00371274" w:rsidRPr="009252F0">
        <w:rPr>
          <w:rFonts w:ascii="Times New Roman" w:hAnsi="Times New Roman" w:cs="Times New Roman"/>
          <w:color w:val="000000"/>
          <w:sz w:val="24"/>
          <w:szCs w:val="24"/>
        </w:rPr>
        <w:t>Centers</w:t>
      </w:r>
    </w:p>
    <w:p w14:paraId="102DB1C7" w14:textId="156FC996" w:rsidR="00874D18" w:rsidRPr="009252F0" w:rsidRDefault="00371274" w:rsidP="00C713F6">
      <w:pPr>
        <w:pStyle w:val="xmsonormal"/>
        <w:numPr>
          <w:ilvl w:val="0"/>
          <w:numId w:val="8"/>
        </w:numPr>
        <w:spacing w:after="120" w:line="259" w:lineRule="auto"/>
        <w:rPr>
          <w:rFonts w:ascii="Times New Roman" w:hAnsi="Times New Roman" w:cs="Times New Roman"/>
          <w:sz w:val="24"/>
          <w:szCs w:val="24"/>
        </w:rPr>
      </w:pPr>
      <w:r w:rsidRPr="009252F0">
        <w:rPr>
          <w:rFonts w:ascii="Times New Roman" w:hAnsi="Times New Roman" w:cs="Times New Roman"/>
          <w:color w:val="000000"/>
          <w:sz w:val="24"/>
          <w:szCs w:val="24"/>
        </w:rPr>
        <w:t>4,</w:t>
      </w:r>
      <w:r w:rsidR="004D30F9" w:rsidRPr="009252F0">
        <w:rPr>
          <w:rFonts w:ascii="Times New Roman" w:hAnsi="Times New Roman" w:cs="Times New Roman"/>
          <w:color w:val="000000"/>
          <w:sz w:val="24"/>
          <w:szCs w:val="24"/>
        </w:rPr>
        <w:t>9</w:t>
      </w:r>
      <w:r w:rsidR="00074A6B" w:rsidRPr="009252F0">
        <w:rPr>
          <w:rFonts w:ascii="Times New Roman" w:hAnsi="Times New Roman" w:cs="Times New Roman"/>
          <w:color w:val="000000"/>
          <w:sz w:val="24"/>
          <w:szCs w:val="24"/>
        </w:rPr>
        <w:t>2</w:t>
      </w:r>
      <w:r w:rsidR="004D30F9" w:rsidRPr="009252F0">
        <w:rPr>
          <w:rFonts w:ascii="Times New Roman" w:hAnsi="Times New Roman" w:cs="Times New Roman"/>
          <w:color w:val="000000"/>
          <w:sz w:val="24"/>
          <w:szCs w:val="24"/>
        </w:rPr>
        <w:t>2</w:t>
      </w:r>
      <w:r w:rsidRPr="009252F0">
        <w:rPr>
          <w:rFonts w:ascii="Times New Roman" w:hAnsi="Times New Roman" w:cs="Times New Roman"/>
          <w:color w:val="000000"/>
          <w:sz w:val="24"/>
          <w:szCs w:val="24"/>
        </w:rPr>
        <w:t xml:space="preserve"> Job Seekers Participated in Center Workshops </w:t>
      </w:r>
    </w:p>
    <w:p w14:paraId="1B56F850" w14:textId="0A38DC32" w:rsidR="00874D18" w:rsidRPr="009252F0" w:rsidRDefault="004D30F9" w:rsidP="00C713F6">
      <w:pPr>
        <w:pStyle w:val="xmsonormal"/>
        <w:numPr>
          <w:ilvl w:val="0"/>
          <w:numId w:val="8"/>
        </w:numPr>
        <w:spacing w:after="120" w:line="259" w:lineRule="auto"/>
        <w:rPr>
          <w:rFonts w:ascii="Times New Roman" w:hAnsi="Times New Roman" w:cs="Times New Roman"/>
          <w:sz w:val="24"/>
          <w:szCs w:val="24"/>
        </w:rPr>
      </w:pPr>
      <w:r w:rsidRPr="009252F0">
        <w:rPr>
          <w:rFonts w:ascii="Times New Roman" w:hAnsi="Times New Roman" w:cs="Times New Roman"/>
          <w:color w:val="000000"/>
          <w:sz w:val="24"/>
          <w:szCs w:val="24"/>
        </w:rPr>
        <w:t>2,081</w:t>
      </w:r>
      <w:r w:rsidR="00371274" w:rsidRPr="009252F0">
        <w:rPr>
          <w:rFonts w:ascii="Times New Roman" w:hAnsi="Times New Roman" w:cs="Times New Roman"/>
          <w:color w:val="000000"/>
          <w:sz w:val="24"/>
          <w:szCs w:val="24"/>
        </w:rPr>
        <w:t xml:space="preserve"> local area employers were provided over 1</w:t>
      </w:r>
      <w:r w:rsidRPr="009252F0">
        <w:rPr>
          <w:rFonts w:ascii="Times New Roman" w:hAnsi="Times New Roman" w:cs="Times New Roman"/>
          <w:color w:val="000000"/>
          <w:sz w:val="24"/>
          <w:szCs w:val="24"/>
        </w:rPr>
        <w:t>2</w:t>
      </w:r>
      <w:r w:rsidR="00371274" w:rsidRPr="009252F0">
        <w:rPr>
          <w:rFonts w:ascii="Times New Roman" w:hAnsi="Times New Roman" w:cs="Times New Roman"/>
          <w:color w:val="000000"/>
          <w:sz w:val="24"/>
          <w:szCs w:val="24"/>
        </w:rPr>
        <w:t xml:space="preserve">,000 business </w:t>
      </w:r>
      <w:proofErr w:type="gramStart"/>
      <w:r w:rsidR="00371274" w:rsidRPr="009252F0">
        <w:rPr>
          <w:rFonts w:ascii="Times New Roman" w:hAnsi="Times New Roman" w:cs="Times New Roman"/>
          <w:color w:val="000000"/>
          <w:sz w:val="24"/>
          <w:szCs w:val="24"/>
        </w:rPr>
        <w:t>services</w:t>
      </w:r>
      <w:proofErr w:type="gramEnd"/>
      <w:r w:rsidR="00371274" w:rsidRPr="009252F0">
        <w:rPr>
          <w:rFonts w:ascii="Times New Roman" w:hAnsi="Times New Roman" w:cs="Times New Roman"/>
          <w:color w:val="000000"/>
          <w:sz w:val="24"/>
          <w:szCs w:val="24"/>
        </w:rPr>
        <w:t xml:space="preserve"> </w:t>
      </w:r>
    </w:p>
    <w:p w14:paraId="42644735" w14:textId="514DD5D9" w:rsidR="00874D18" w:rsidRPr="009252F0" w:rsidRDefault="00371274" w:rsidP="00C713F6">
      <w:pPr>
        <w:pStyle w:val="xmsonormal"/>
        <w:numPr>
          <w:ilvl w:val="0"/>
          <w:numId w:val="8"/>
        </w:numPr>
        <w:spacing w:after="120" w:line="259" w:lineRule="auto"/>
        <w:rPr>
          <w:rFonts w:ascii="Times New Roman" w:hAnsi="Times New Roman" w:cs="Times New Roman"/>
          <w:color w:val="000000"/>
          <w:sz w:val="24"/>
          <w:szCs w:val="24"/>
        </w:rPr>
      </w:pPr>
      <w:r w:rsidRPr="009252F0">
        <w:rPr>
          <w:rFonts w:ascii="Times New Roman" w:hAnsi="Times New Roman" w:cs="Times New Roman"/>
          <w:color w:val="000000"/>
          <w:sz w:val="24"/>
          <w:szCs w:val="24"/>
        </w:rPr>
        <w:t>5</w:t>
      </w:r>
      <w:r w:rsidR="004D30F9" w:rsidRPr="009252F0">
        <w:rPr>
          <w:rFonts w:ascii="Times New Roman" w:hAnsi="Times New Roman" w:cs="Times New Roman"/>
          <w:color w:val="000000"/>
          <w:sz w:val="24"/>
          <w:szCs w:val="24"/>
        </w:rPr>
        <w:t>41</w:t>
      </w:r>
      <w:r w:rsidRPr="009252F0">
        <w:rPr>
          <w:rFonts w:ascii="Times New Roman" w:hAnsi="Times New Roman" w:cs="Times New Roman"/>
          <w:color w:val="000000"/>
          <w:sz w:val="24"/>
          <w:szCs w:val="24"/>
        </w:rPr>
        <w:t xml:space="preserve"> Veterans were served during the </w:t>
      </w:r>
      <w:proofErr w:type="gramStart"/>
      <w:r w:rsidRPr="009252F0">
        <w:rPr>
          <w:rFonts w:ascii="Times New Roman" w:hAnsi="Times New Roman" w:cs="Times New Roman"/>
          <w:color w:val="000000"/>
          <w:sz w:val="24"/>
          <w:szCs w:val="24"/>
        </w:rPr>
        <w:t>year</w:t>
      </w:r>
      <w:proofErr w:type="gramEnd"/>
    </w:p>
    <w:p w14:paraId="12A5D1BA" w14:textId="00CECC6B" w:rsidR="00874D18" w:rsidRPr="006B0ACB" w:rsidRDefault="006B0ACB" w:rsidP="00C713F6">
      <w:pPr>
        <w:pStyle w:val="xmsonormal"/>
        <w:numPr>
          <w:ilvl w:val="0"/>
          <w:numId w:val="8"/>
        </w:numPr>
        <w:spacing w:after="120" w:line="259" w:lineRule="auto"/>
        <w:rPr>
          <w:rFonts w:ascii="Times New Roman" w:hAnsi="Times New Roman" w:cs="Times New Roman"/>
          <w:sz w:val="24"/>
          <w:szCs w:val="24"/>
        </w:rPr>
      </w:pPr>
      <w:bookmarkStart w:id="1" w:name="_Hlk145936312"/>
      <w:r w:rsidRPr="006B0ACB">
        <w:rPr>
          <w:rFonts w:ascii="Times New Roman" w:hAnsi="Times New Roman" w:cs="Times New Roman"/>
          <w:color w:val="000000"/>
          <w:sz w:val="24"/>
          <w:szCs w:val="24"/>
        </w:rPr>
        <w:t>37</w:t>
      </w:r>
      <w:r w:rsidR="00521B97" w:rsidRPr="006B0ACB">
        <w:rPr>
          <w:rFonts w:ascii="Times New Roman" w:hAnsi="Times New Roman" w:cs="Times New Roman"/>
          <w:color w:val="000000"/>
          <w:sz w:val="24"/>
          <w:szCs w:val="24"/>
        </w:rPr>
        <w:t xml:space="preserve"> </w:t>
      </w:r>
      <w:r w:rsidRPr="006B0ACB">
        <w:rPr>
          <w:rFonts w:ascii="Times New Roman" w:hAnsi="Times New Roman" w:cs="Times New Roman"/>
          <w:color w:val="000000"/>
          <w:sz w:val="24"/>
          <w:szCs w:val="24"/>
        </w:rPr>
        <w:t xml:space="preserve">multiple-employer job fairs </w:t>
      </w:r>
      <w:r w:rsidR="00521B97" w:rsidRPr="006B0ACB">
        <w:rPr>
          <w:rFonts w:ascii="Times New Roman" w:hAnsi="Times New Roman" w:cs="Times New Roman"/>
          <w:color w:val="000000"/>
          <w:sz w:val="24"/>
          <w:szCs w:val="24"/>
        </w:rPr>
        <w:t xml:space="preserve">were </w:t>
      </w:r>
      <w:r w:rsidRPr="006B0ACB">
        <w:rPr>
          <w:rFonts w:ascii="Times New Roman" w:hAnsi="Times New Roman" w:cs="Times New Roman"/>
          <w:color w:val="000000"/>
          <w:sz w:val="24"/>
          <w:szCs w:val="24"/>
        </w:rPr>
        <w:t>hosted by</w:t>
      </w:r>
      <w:r w:rsidR="00521B97" w:rsidRPr="006B0ACB">
        <w:rPr>
          <w:rFonts w:ascii="Times New Roman" w:hAnsi="Times New Roman" w:cs="Times New Roman"/>
          <w:color w:val="000000"/>
          <w:sz w:val="24"/>
          <w:szCs w:val="24"/>
        </w:rPr>
        <w:t xml:space="preserve"> the two </w:t>
      </w:r>
      <w:proofErr w:type="spellStart"/>
      <w:r w:rsidR="00521B97" w:rsidRPr="006B0ACB">
        <w:rPr>
          <w:rFonts w:ascii="Times New Roman" w:hAnsi="Times New Roman" w:cs="Times New Roman"/>
          <w:color w:val="000000"/>
          <w:sz w:val="24"/>
          <w:szCs w:val="24"/>
        </w:rPr>
        <w:t>Iowa</w:t>
      </w:r>
      <w:r w:rsidR="00521B97" w:rsidRPr="006B0ACB">
        <w:rPr>
          <w:rFonts w:ascii="Times New Roman" w:hAnsi="Times New Roman" w:cs="Times New Roman"/>
          <w:i/>
          <w:iCs/>
          <w:color w:val="000000"/>
          <w:sz w:val="24"/>
          <w:szCs w:val="24"/>
        </w:rPr>
        <w:t>WORKS</w:t>
      </w:r>
      <w:proofErr w:type="spellEnd"/>
      <w:r w:rsidR="00521B97" w:rsidRPr="006B0ACB">
        <w:rPr>
          <w:rFonts w:ascii="Times New Roman" w:hAnsi="Times New Roman" w:cs="Times New Roman"/>
          <w:color w:val="000000"/>
          <w:sz w:val="24"/>
          <w:szCs w:val="24"/>
        </w:rPr>
        <w:t xml:space="preserve"> Centers</w:t>
      </w:r>
      <w:r w:rsidRPr="006B0ACB">
        <w:rPr>
          <w:rFonts w:ascii="Times New Roman" w:hAnsi="Times New Roman" w:cs="Times New Roman"/>
          <w:color w:val="000000"/>
          <w:sz w:val="24"/>
          <w:szCs w:val="24"/>
        </w:rPr>
        <w:t xml:space="preserve"> </w:t>
      </w:r>
      <w:r w:rsidR="0033607B">
        <w:rPr>
          <w:rFonts w:ascii="Times New Roman" w:hAnsi="Times New Roman" w:cs="Times New Roman"/>
          <w:color w:val="000000"/>
          <w:sz w:val="24"/>
          <w:szCs w:val="24"/>
        </w:rPr>
        <w:t xml:space="preserve">on-site and </w:t>
      </w:r>
      <w:r w:rsidRPr="006B0ACB">
        <w:rPr>
          <w:rFonts w:ascii="Times New Roman" w:hAnsi="Times New Roman" w:cs="Times New Roman"/>
          <w:color w:val="000000"/>
          <w:sz w:val="24"/>
          <w:szCs w:val="24"/>
        </w:rPr>
        <w:t>throughout the Mississippi Valley Workforce Area</w:t>
      </w:r>
    </w:p>
    <w:p w14:paraId="085C0273" w14:textId="3E68B6D6" w:rsidR="00874D18" w:rsidRPr="006B0ACB" w:rsidRDefault="006B0ACB" w:rsidP="00C713F6">
      <w:pPr>
        <w:pStyle w:val="xmsonormal"/>
        <w:numPr>
          <w:ilvl w:val="0"/>
          <w:numId w:val="8"/>
        </w:numPr>
        <w:spacing w:after="120" w:line="259" w:lineRule="auto"/>
        <w:rPr>
          <w:rFonts w:ascii="Times New Roman" w:hAnsi="Times New Roman" w:cs="Times New Roman"/>
          <w:sz w:val="24"/>
          <w:szCs w:val="24"/>
        </w:rPr>
      </w:pPr>
      <w:r w:rsidRPr="006B0ACB">
        <w:rPr>
          <w:rFonts w:ascii="Times New Roman" w:hAnsi="Times New Roman" w:cs="Times New Roman"/>
          <w:color w:val="000000"/>
          <w:sz w:val="24"/>
          <w:szCs w:val="24"/>
        </w:rPr>
        <w:t xml:space="preserve">27 </w:t>
      </w:r>
      <w:r w:rsidR="0033607B">
        <w:rPr>
          <w:rFonts w:ascii="Times New Roman" w:hAnsi="Times New Roman" w:cs="Times New Roman"/>
          <w:color w:val="000000"/>
          <w:sz w:val="24"/>
          <w:szCs w:val="24"/>
        </w:rPr>
        <w:t xml:space="preserve">recruitment and hiring </w:t>
      </w:r>
      <w:r w:rsidRPr="006B0ACB">
        <w:rPr>
          <w:rFonts w:ascii="Times New Roman" w:hAnsi="Times New Roman" w:cs="Times New Roman"/>
          <w:color w:val="000000"/>
          <w:sz w:val="24"/>
          <w:szCs w:val="24"/>
        </w:rPr>
        <w:t xml:space="preserve">events </w:t>
      </w:r>
      <w:r w:rsidR="00521B97" w:rsidRPr="006B0ACB">
        <w:rPr>
          <w:rFonts w:ascii="Times New Roman" w:hAnsi="Times New Roman" w:cs="Times New Roman"/>
          <w:color w:val="000000"/>
          <w:sz w:val="24"/>
          <w:szCs w:val="24"/>
        </w:rPr>
        <w:t>were h</w:t>
      </w:r>
      <w:r w:rsidRPr="006B0ACB">
        <w:rPr>
          <w:rFonts w:ascii="Times New Roman" w:hAnsi="Times New Roman" w:cs="Times New Roman"/>
          <w:color w:val="000000"/>
          <w:sz w:val="24"/>
          <w:szCs w:val="24"/>
        </w:rPr>
        <w:t xml:space="preserve">osted for specific </w:t>
      </w:r>
      <w:proofErr w:type="gramStart"/>
      <w:r w:rsidRPr="006B0ACB">
        <w:rPr>
          <w:rFonts w:ascii="Times New Roman" w:hAnsi="Times New Roman" w:cs="Times New Roman"/>
          <w:color w:val="000000"/>
          <w:sz w:val="24"/>
          <w:szCs w:val="24"/>
        </w:rPr>
        <w:t>employers</w:t>
      </w:r>
      <w:proofErr w:type="gramEnd"/>
    </w:p>
    <w:bookmarkEnd w:id="1"/>
    <w:p w14:paraId="6B24F14C" w14:textId="1E697C77" w:rsidR="00874D18" w:rsidRPr="009252F0" w:rsidRDefault="00521B97" w:rsidP="00C713F6">
      <w:pPr>
        <w:pStyle w:val="xmsonormal"/>
        <w:numPr>
          <w:ilvl w:val="0"/>
          <w:numId w:val="8"/>
        </w:numPr>
        <w:spacing w:after="120" w:line="259" w:lineRule="auto"/>
        <w:rPr>
          <w:rFonts w:ascii="Times New Roman" w:hAnsi="Times New Roman" w:cs="Times New Roman"/>
          <w:sz w:val="24"/>
          <w:szCs w:val="24"/>
        </w:rPr>
      </w:pPr>
      <w:r w:rsidRPr="009252F0">
        <w:rPr>
          <w:rFonts w:ascii="Times New Roman" w:hAnsi="Times New Roman" w:cs="Times New Roman"/>
          <w:color w:val="000000"/>
          <w:sz w:val="24"/>
          <w:szCs w:val="24"/>
        </w:rPr>
        <w:t>1,</w:t>
      </w:r>
      <w:r w:rsidR="00074A6B" w:rsidRPr="009252F0">
        <w:rPr>
          <w:rFonts w:ascii="Times New Roman" w:hAnsi="Times New Roman" w:cs="Times New Roman"/>
          <w:color w:val="000000"/>
          <w:sz w:val="24"/>
          <w:szCs w:val="24"/>
        </w:rPr>
        <w:t>416</w:t>
      </w:r>
      <w:r w:rsidRPr="009252F0">
        <w:rPr>
          <w:rFonts w:ascii="Times New Roman" w:hAnsi="Times New Roman" w:cs="Times New Roman"/>
          <w:color w:val="000000"/>
          <w:sz w:val="24"/>
          <w:szCs w:val="24"/>
        </w:rPr>
        <w:t xml:space="preserve"> People with Disabilities were served and </w:t>
      </w:r>
      <w:r w:rsidR="004812A2" w:rsidRPr="009252F0">
        <w:rPr>
          <w:rFonts w:ascii="Times New Roman" w:hAnsi="Times New Roman" w:cs="Times New Roman"/>
          <w:color w:val="000000"/>
          <w:sz w:val="24"/>
          <w:szCs w:val="24"/>
        </w:rPr>
        <w:t>203</w:t>
      </w:r>
      <w:r w:rsidRPr="009252F0">
        <w:rPr>
          <w:rFonts w:ascii="Times New Roman" w:hAnsi="Times New Roman" w:cs="Times New Roman"/>
          <w:color w:val="000000"/>
          <w:sz w:val="24"/>
          <w:szCs w:val="24"/>
        </w:rPr>
        <w:t xml:space="preserve"> were placed in employment with an average wage of $1</w:t>
      </w:r>
      <w:r w:rsidR="00074A6B" w:rsidRPr="009252F0">
        <w:rPr>
          <w:rFonts w:ascii="Times New Roman" w:hAnsi="Times New Roman" w:cs="Times New Roman"/>
          <w:color w:val="000000"/>
          <w:sz w:val="24"/>
          <w:szCs w:val="24"/>
        </w:rPr>
        <w:t>4.25</w:t>
      </w:r>
      <w:r w:rsidRPr="009252F0">
        <w:rPr>
          <w:rFonts w:ascii="Times New Roman" w:hAnsi="Times New Roman" w:cs="Times New Roman"/>
          <w:color w:val="000000"/>
          <w:sz w:val="24"/>
          <w:szCs w:val="24"/>
        </w:rPr>
        <w:t xml:space="preserve"> </w:t>
      </w:r>
      <w:r w:rsidR="007D3DB0" w:rsidRPr="009252F0">
        <w:rPr>
          <w:rFonts w:ascii="Times New Roman" w:hAnsi="Times New Roman" w:cs="Times New Roman"/>
          <w:color w:val="000000"/>
          <w:sz w:val="24"/>
          <w:szCs w:val="24"/>
        </w:rPr>
        <w:t xml:space="preserve">an </w:t>
      </w:r>
      <w:proofErr w:type="gramStart"/>
      <w:r w:rsidR="007D3DB0" w:rsidRPr="009252F0">
        <w:rPr>
          <w:rFonts w:ascii="Times New Roman" w:hAnsi="Times New Roman" w:cs="Times New Roman"/>
          <w:color w:val="000000"/>
          <w:sz w:val="24"/>
          <w:szCs w:val="24"/>
        </w:rPr>
        <w:t>hour</w:t>
      </w:r>
      <w:proofErr w:type="gramEnd"/>
      <w:r w:rsidR="007D3DB0" w:rsidRPr="009252F0">
        <w:rPr>
          <w:rFonts w:ascii="Times New Roman" w:hAnsi="Times New Roman" w:cs="Times New Roman"/>
          <w:color w:val="000000"/>
          <w:sz w:val="24"/>
          <w:szCs w:val="24"/>
        </w:rPr>
        <w:t xml:space="preserve"> </w:t>
      </w:r>
    </w:p>
    <w:p w14:paraId="27D8EF46" w14:textId="77777777" w:rsidR="00FE0120" w:rsidRPr="009252F0" w:rsidRDefault="00FE0120" w:rsidP="00C713F6">
      <w:pPr>
        <w:spacing w:after="120"/>
        <w:rPr>
          <w:rFonts w:ascii="Times New Roman" w:eastAsiaTheme="majorEastAsia" w:hAnsi="Times New Roman" w:cs="Times New Roman"/>
          <w:b/>
          <w:bCs/>
          <w:caps/>
          <w:color w:val="FFFFFF" w:themeColor="background1"/>
          <w:sz w:val="24"/>
          <w:szCs w:val="26"/>
        </w:rPr>
      </w:pPr>
      <w:r w:rsidRPr="009252F0">
        <w:rPr>
          <w:rFonts w:ascii="Times New Roman" w:hAnsi="Times New Roman" w:cs="Times New Roman"/>
          <w:caps/>
        </w:rPr>
        <w:br w:type="page"/>
      </w:r>
    </w:p>
    <w:p w14:paraId="54D9E35E" w14:textId="13D887D1" w:rsidR="00981431" w:rsidRPr="009252F0" w:rsidRDefault="00981431" w:rsidP="00C713F6">
      <w:pPr>
        <w:pStyle w:val="IntenseQuote"/>
        <w:shd w:val="clear" w:color="auto" w:fill="2F5496" w:themeFill="accent1" w:themeFillShade="BF"/>
        <w:spacing w:before="0" w:after="120"/>
        <w:rPr>
          <w:rStyle w:val="IntenseReference"/>
          <w:rFonts w:ascii="Times New Roman" w:hAnsi="Times New Roman" w:cs="Times New Roman"/>
          <w:i w:val="0"/>
          <w:iCs w:val="0"/>
          <w:color w:val="FFFFFF" w:themeColor="background1"/>
          <w:sz w:val="56"/>
          <w:szCs w:val="48"/>
        </w:rPr>
      </w:pPr>
      <w:r w:rsidRPr="009252F0">
        <w:rPr>
          <w:rStyle w:val="IntenseReference"/>
          <w:rFonts w:ascii="Times New Roman" w:hAnsi="Times New Roman" w:cs="Times New Roman"/>
          <w:i w:val="0"/>
          <w:iCs w:val="0"/>
          <w:color w:val="FFFFFF" w:themeColor="background1"/>
          <w:sz w:val="56"/>
          <w:szCs w:val="48"/>
        </w:rPr>
        <w:lastRenderedPageBreak/>
        <w:t xml:space="preserve">Board </w:t>
      </w:r>
      <w:r w:rsidR="00270B51" w:rsidRPr="009252F0">
        <w:rPr>
          <w:rStyle w:val="IntenseReference"/>
          <w:rFonts w:ascii="Times New Roman" w:hAnsi="Times New Roman" w:cs="Times New Roman"/>
          <w:i w:val="0"/>
          <w:iCs w:val="0"/>
          <w:color w:val="FFFFFF" w:themeColor="background1"/>
          <w:sz w:val="56"/>
          <w:szCs w:val="48"/>
        </w:rPr>
        <w:t xml:space="preserve">Funded </w:t>
      </w:r>
      <w:r w:rsidRPr="009252F0">
        <w:rPr>
          <w:rStyle w:val="IntenseReference"/>
          <w:rFonts w:ascii="Times New Roman" w:hAnsi="Times New Roman" w:cs="Times New Roman"/>
          <w:i w:val="0"/>
          <w:iCs w:val="0"/>
          <w:color w:val="FFFFFF" w:themeColor="background1"/>
          <w:sz w:val="56"/>
          <w:szCs w:val="48"/>
        </w:rPr>
        <w:t>Programs</w:t>
      </w:r>
    </w:p>
    <w:p w14:paraId="45F481E3" w14:textId="4AE9BAE5" w:rsidR="00981431" w:rsidRPr="009252F0" w:rsidRDefault="00797A19" w:rsidP="00C713F6">
      <w:pPr>
        <w:spacing w:after="120"/>
        <w:rPr>
          <w:rFonts w:ascii="Times New Roman" w:hAnsi="Times New Roman" w:cs="Times New Roman"/>
          <w:sz w:val="24"/>
        </w:rPr>
      </w:pPr>
      <w:r w:rsidRPr="009252F0">
        <w:rPr>
          <w:rFonts w:ascii="Times New Roman" w:hAnsi="Times New Roman" w:cs="Times New Roman"/>
          <w:sz w:val="24"/>
        </w:rPr>
        <w:t xml:space="preserve">The </w:t>
      </w:r>
      <w:r w:rsidR="007D3DB0" w:rsidRPr="009252F0">
        <w:rPr>
          <w:rFonts w:ascii="Times New Roman" w:hAnsi="Times New Roman" w:cs="Times New Roman"/>
          <w:sz w:val="24"/>
        </w:rPr>
        <w:t xml:space="preserve">Mississippi Valley Workforce Development Board’s </w:t>
      </w:r>
      <w:r w:rsidRPr="009252F0">
        <w:rPr>
          <w:rFonts w:ascii="Times New Roman" w:hAnsi="Times New Roman" w:cs="Times New Roman"/>
          <w:sz w:val="24"/>
        </w:rPr>
        <w:t>primary source of funding is provided through the Workforce Innovation and Opportunity Act</w:t>
      </w:r>
      <w:r w:rsidR="008A5DC4" w:rsidRPr="009252F0">
        <w:rPr>
          <w:rFonts w:ascii="Times New Roman" w:hAnsi="Times New Roman" w:cs="Times New Roman"/>
          <w:sz w:val="24"/>
        </w:rPr>
        <w:t>,</w:t>
      </w:r>
      <w:r w:rsidRPr="009252F0">
        <w:rPr>
          <w:rFonts w:ascii="Times New Roman" w:hAnsi="Times New Roman" w:cs="Times New Roman"/>
          <w:sz w:val="24"/>
        </w:rPr>
        <w:t xml:space="preserve"> </w:t>
      </w:r>
      <w:r w:rsidR="00616BBD" w:rsidRPr="009252F0">
        <w:rPr>
          <w:rFonts w:ascii="Times New Roman" w:hAnsi="Times New Roman" w:cs="Times New Roman"/>
          <w:sz w:val="24"/>
        </w:rPr>
        <w:t xml:space="preserve">federal </w:t>
      </w:r>
      <w:r w:rsidRPr="009252F0">
        <w:rPr>
          <w:rFonts w:ascii="Times New Roman" w:hAnsi="Times New Roman" w:cs="Times New Roman"/>
          <w:sz w:val="24"/>
        </w:rPr>
        <w:t xml:space="preserve">legislation passed in 2014 to provide Title I Adult, Dislocated </w:t>
      </w:r>
      <w:proofErr w:type="gramStart"/>
      <w:r w:rsidRPr="009252F0">
        <w:rPr>
          <w:rFonts w:ascii="Times New Roman" w:hAnsi="Times New Roman" w:cs="Times New Roman"/>
          <w:sz w:val="24"/>
        </w:rPr>
        <w:t>Worker</w:t>
      </w:r>
      <w:proofErr w:type="gramEnd"/>
      <w:r w:rsidRPr="009252F0">
        <w:rPr>
          <w:rFonts w:ascii="Times New Roman" w:hAnsi="Times New Roman" w:cs="Times New Roman"/>
          <w:sz w:val="24"/>
        </w:rPr>
        <w:t xml:space="preserve"> and Youth services</w:t>
      </w:r>
      <w:r w:rsidR="00AB2D7E" w:rsidRPr="009252F0">
        <w:rPr>
          <w:rFonts w:ascii="Times New Roman" w:hAnsi="Times New Roman" w:cs="Times New Roman"/>
          <w:sz w:val="24"/>
        </w:rPr>
        <w:t>.</w:t>
      </w:r>
      <w:r w:rsidR="00532A67" w:rsidRPr="009252F0">
        <w:rPr>
          <w:rFonts w:ascii="Times New Roman" w:hAnsi="Times New Roman" w:cs="Times New Roman"/>
          <w:sz w:val="24"/>
        </w:rPr>
        <w:t xml:space="preserve"> This program year the Mississippi Valley Workforce Development board rebranded our youth program to Accelerate Iowa. </w:t>
      </w:r>
      <w:r w:rsidR="007B7E65" w:rsidRPr="009252F0">
        <w:rPr>
          <w:rFonts w:ascii="Times New Roman" w:hAnsi="Times New Roman" w:cs="Times New Roman"/>
          <w:sz w:val="24"/>
        </w:rPr>
        <w:t xml:space="preserve">Most of the boards programs and services are provided through a contracted service provider that operates out of the </w:t>
      </w:r>
      <w:proofErr w:type="spellStart"/>
      <w:r w:rsidR="007B7E65" w:rsidRPr="009252F0">
        <w:rPr>
          <w:rFonts w:ascii="Times New Roman" w:hAnsi="Times New Roman" w:cs="Times New Roman"/>
          <w:sz w:val="24"/>
        </w:rPr>
        <w:t>Iowa</w:t>
      </w:r>
      <w:r w:rsidR="007B7E65" w:rsidRPr="009252F0">
        <w:rPr>
          <w:rFonts w:ascii="Times New Roman" w:hAnsi="Times New Roman" w:cs="Times New Roman"/>
          <w:i/>
          <w:iCs/>
          <w:sz w:val="24"/>
        </w:rPr>
        <w:t>WORKS</w:t>
      </w:r>
      <w:proofErr w:type="spellEnd"/>
      <w:r w:rsidR="007B7E65" w:rsidRPr="009252F0">
        <w:rPr>
          <w:rFonts w:ascii="Times New Roman" w:hAnsi="Times New Roman" w:cs="Times New Roman"/>
          <w:sz w:val="24"/>
        </w:rPr>
        <w:t xml:space="preserve"> Centers.</w:t>
      </w:r>
    </w:p>
    <w:p w14:paraId="61FDD3C1" w14:textId="478052AA" w:rsidR="009F3630" w:rsidRPr="009252F0" w:rsidRDefault="009F3630" w:rsidP="00C713F6">
      <w:pPr>
        <w:pStyle w:val="Heading2"/>
        <w:pBdr>
          <w:bottom w:val="single" w:sz="24" w:space="1" w:color="auto"/>
        </w:pBdr>
        <w:spacing w:before="0" w:after="120"/>
        <w:rPr>
          <w:rFonts w:cs="Times New Roman"/>
          <w:sz w:val="32"/>
          <w:szCs w:val="28"/>
        </w:rPr>
      </w:pPr>
      <w:r w:rsidRPr="009252F0">
        <w:rPr>
          <w:rFonts w:cs="Times New Roman"/>
          <w:sz w:val="32"/>
          <w:szCs w:val="28"/>
        </w:rPr>
        <w:t xml:space="preserve">Youth Program </w:t>
      </w:r>
    </w:p>
    <w:p w14:paraId="01858BFF" w14:textId="77777777" w:rsidR="00EB6EBB" w:rsidRPr="009252F0" w:rsidRDefault="00EB6EBB" w:rsidP="00C713F6">
      <w:pPr>
        <w:spacing w:after="120"/>
        <w:jc w:val="center"/>
        <w:rPr>
          <w:rFonts w:ascii="Times New Roman" w:hAnsi="Times New Roman" w:cs="Times New Roman"/>
          <w:sz w:val="24"/>
        </w:rPr>
      </w:pPr>
    </w:p>
    <w:p w14:paraId="090A779E" w14:textId="77777777" w:rsidR="00EB6EBB" w:rsidRPr="009252F0" w:rsidRDefault="00EB6EBB" w:rsidP="00C713F6">
      <w:pPr>
        <w:spacing w:after="120"/>
        <w:jc w:val="center"/>
        <w:rPr>
          <w:rFonts w:ascii="Times New Roman" w:hAnsi="Times New Roman" w:cs="Times New Roman"/>
          <w:sz w:val="24"/>
        </w:rPr>
      </w:pPr>
      <w:r w:rsidRPr="009252F0">
        <w:rPr>
          <w:rFonts w:ascii="Times New Roman" w:hAnsi="Times New Roman" w:cs="Times New Roman"/>
          <w:noProof/>
        </w:rPr>
        <w:drawing>
          <wp:inline distT="0" distB="0" distL="0" distR="0" wp14:anchorId="5926CE18" wp14:editId="3EFC9305">
            <wp:extent cx="3769360" cy="894080"/>
            <wp:effectExtent l="0" t="0" r="2540" b="1270"/>
            <wp:docPr id="660963913" name="Picture 1" descr="Accelerate Iowa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63913" name="Picture 1" descr="Accelerate Iowa program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9360" cy="894080"/>
                    </a:xfrm>
                    <a:prstGeom prst="rect">
                      <a:avLst/>
                    </a:prstGeom>
                    <a:noFill/>
                    <a:ln>
                      <a:noFill/>
                    </a:ln>
                  </pic:spPr>
                </pic:pic>
              </a:graphicData>
            </a:graphic>
          </wp:inline>
        </w:drawing>
      </w:r>
    </w:p>
    <w:p w14:paraId="12577917" w14:textId="3CCE4B59" w:rsidR="00C71DD2" w:rsidRPr="009252F0" w:rsidRDefault="00000000" w:rsidP="00C71DD2">
      <w:pPr>
        <w:spacing w:after="120"/>
        <w:jc w:val="center"/>
        <w:rPr>
          <w:rFonts w:ascii="Times New Roman" w:hAnsi="Times New Roman" w:cs="Times New Roman"/>
          <w:sz w:val="24"/>
        </w:rPr>
      </w:pPr>
      <w:hyperlink r:id="rId10" w:history="1">
        <w:r w:rsidR="00C71DD2" w:rsidRPr="009252F0">
          <w:rPr>
            <w:rStyle w:val="Hyperlink"/>
            <w:rFonts w:ascii="Times New Roman" w:hAnsi="Times New Roman" w:cs="Times New Roman"/>
            <w:sz w:val="24"/>
          </w:rPr>
          <w:t>Click here</w:t>
        </w:r>
      </w:hyperlink>
      <w:r w:rsidR="00C71DD2" w:rsidRPr="009252F0">
        <w:rPr>
          <w:rFonts w:ascii="Times New Roman" w:hAnsi="Times New Roman" w:cs="Times New Roman"/>
          <w:sz w:val="24"/>
        </w:rPr>
        <w:t xml:space="preserve"> to visit the Youth Services page of the board’s website.</w:t>
      </w:r>
    </w:p>
    <w:p w14:paraId="4F3D1645" w14:textId="4C0FB9CB" w:rsidR="009F3630" w:rsidRPr="009252F0" w:rsidRDefault="009F3630" w:rsidP="00C713F6">
      <w:pPr>
        <w:spacing w:after="120"/>
        <w:rPr>
          <w:rFonts w:ascii="Times New Roman" w:hAnsi="Times New Roman" w:cs="Times New Roman"/>
          <w:sz w:val="24"/>
        </w:rPr>
      </w:pPr>
      <w:r w:rsidRPr="009252F0">
        <w:rPr>
          <w:rFonts w:ascii="Times New Roman" w:hAnsi="Times New Roman" w:cs="Times New Roman"/>
          <w:sz w:val="24"/>
        </w:rPr>
        <w:t xml:space="preserve">Our Youth Program focuses on helping young people, particularly those facing barriers to employment, to gain the skills and experience necessary to enter the workforce and achieve self-sufficiency. </w:t>
      </w:r>
    </w:p>
    <w:p w14:paraId="1D9A0FD6" w14:textId="77777777" w:rsidR="009F3630" w:rsidRPr="009252F0" w:rsidRDefault="009F3630" w:rsidP="00C713F6">
      <w:pPr>
        <w:spacing w:after="120"/>
        <w:rPr>
          <w:rFonts w:ascii="Times New Roman" w:hAnsi="Times New Roman" w:cs="Times New Roman"/>
          <w:sz w:val="24"/>
        </w:rPr>
      </w:pPr>
      <w:r w:rsidRPr="009252F0">
        <w:rPr>
          <w:rFonts w:ascii="Times New Roman" w:hAnsi="Times New Roman" w:cs="Times New Roman"/>
          <w:sz w:val="24"/>
        </w:rPr>
        <w:t>The program is designed for young people between the ages of 14 and 24 who face various barriers to employment. These barriers may include a lack of education or job skills, low-income status, disabilities, or other challenges that hinder their ability to secure and maintain employment. Our program gives priority to serving at-risk youth, including those who have dropped out of school, are homeless, are in foster care, or are involved with the juvenile justice system. These individuals often face significant barriers to employment and may require additional support.</w:t>
      </w:r>
    </w:p>
    <w:p w14:paraId="48CCB509" w14:textId="2F927FB4" w:rsidR="009F3630" w:rsidRPr="009252F0" w:rsidRDefault="009F3630" w:rsidP="00C713F6">
      <w:pPr>
        <w:spacing w:after="120"/>
        <w:rPr>
          <w:rFonts w:ascii="Times New Roman" w:hAnsi="Times New Roman" w:cs="Times New Roman"/>
          <w:sz w:val="24"/>
        </w:rPr>
      </w:pPr>
      <w:r w:rsidRPr="009252F0">
        <w:rPr>
          <w:rFonts w:ascii="Times New Roman" w:hAnsi="Times New Roman" w:cs="Times New Roman"/>
          <w:sz w:val="24"/>
        </w:rPr>
        <w:t>Our program offers a range of services to help youth prepare for and find employment. This includes educational services, job training, work experience opportunities, mentoring, career counseling, and support services such as transportation and childcare.</w:t>
      </w:r>
    </w:p>
    <w:p w14:paraId="5EB99844" w14:textId="2239DB08" w:rsidR="009F3630" w:rsidRPr="009252F0" w:rsidRDefault="009F3630" w:rsidP="00C713F6">
      <w:pPr>
        <w:spacing w:after="120"/>
        <w:rPr>
          <w:rFonts w:ascii="Times New Roman" w:hAnsi="Times New Roman" w:cs="Times New Roman"/>
          <w:sz w:val="24"/>
        </w:rPr>
      </w:pPr>
      <w:r w:rsidRPr="009252F0">
        <w:rPr>
          <w:rFonts w:ascii="Times New Roman" w:hAnsi="Times New Roman" w:cs="Times New Roman"/>
          <w:sz w:val="24"/>
        </w:rPr>
        <w:t>We focus on work-based learning opportunities, such as internships, apprenticeships, and on-the-job training, to help young people gain real-world experience and develop the skills employers are looking for.</w:t>
      </w:r>
    </w:p>
    <w:p w14:paraId="11135AD2" w14:textId="77777777" w:rsidR="009F3630" w:rsidRPr="009252F0" w:rsidRDefault="009F3630" w:rsidP="00C713F6">
      <w:pPr>
        <w:spacing w:after="120"/>
        <w:rPr>
          <w:rFonts w:ascii="Times New Roman" w:hAnsi="Times New Roman" w:cs="Times New Roman"/>
          <w:sz w:val="24"/>
        </w:rPr>
      </w:pPr>
      <w:r w:rsidRPr="009252F0">
        <w:rPr>
          <w:rFonts w:ascii="Times New Roman" w:hAnsi="Times New Roman" w:cs="Times New Roman"/>
          <w:sz w:val="24"/>
        </w:rPr>
        <w:t>Our program emphasizes the development of career pathways, which are structured plans that outline steps for career advancement and skill development in specific industries or occupations.</w:t>
      </w:r>
    </w:p>
    <w:p w14:paraId="2EC2A9A0" w14:textId="77777777" w:rsidR="00937D07" w:rsidRPr="009252F0" w:rsidRDefault="00937D07" w:rsidP="00C713F6">
      <w:pPr>
        <w:spacing w:after="120"/>
        <w:rPr>
          <w:rFonts w:ascii="Times New Roman" w:hAnsi="Times New Roman" w:cs="Times New Roman"/>
          <w:sz w:val="24"/>
        </w:rPr>
      </w:pPr>
    </w:p>
    <w:p w14:paraId="6FCB9814" w14:textId="7C10F9AB" w:rsidR="00937D07" w:rsidRPr="009252F0" w:rsidRDefault="00937D07" w:rsidP="00C713F6">
      <w:pPr>
        <w:pStyle w:val="Heading2"/>
        <w:pBdr>
          <w:bottom w:val="single" w:sz="24" w:space="1" w:color="auto"/>
        </w:pBdr>
        <w:spacing w:before="0" w:after="120"/>
        <w:rPr>
          <w:rFonts w:cs="Times New Roman"/>
          <w:sz w:val="32"/>
          <w:szCs w:val="28"/>
        </w:rPr>
      </w:pPr>
      <w:r w:rsidRPr="009252F0">
        <w:rPr>
          <w:rFonts w:cs="Times New Roman"/>
          <w:sz w:val="32"/>
          <w:szCs w:val="28"/>
        </w:rPr>
        <w:lastRenderedPageBreak/>
        <w:t xml:space="preserve">Adult and Dislocated Worker Program </w:t>
      </w:r>
    </w:p>
    <w:p w14:paraId="7CED0151" w14:textId="254ABB84" w:rsidR="00937D07" w:rsidRPr="009252F0" w:rsidRDefault="00937D07" w:rsidP="00C713F6">
      <w:pPr>
        <w:spacing w:after="120"/>
        <w:rPr>
          <w:rFonts w:ascii="Times New Roman" w:hAnsi="Times New Roman" w:cs="Times New Roman"/>
          <w:sz w:val="24"/>
        </w:rPr>
      </w:pPr>
      <w:r w:rsidRPr="009252F0">
        <w:rPr>
          <w:rFonts w:ascii="Times New Roman" w:hAnsi="Times New Roman" w:cs="Times New Roman"/>
          <w:sz w:val="24"/>
        </w:rPr>
        <w:t>This program is designed to assist two specific groups of individuals: adults who are seeking employment and job training, and dislocated workers who have lost their jobs due to economic factors such as plant closures or mass layoffs. Both programs provide a range of services to help participants obtain employment or improve their job prospects. These services may include job search assistance, career counseling, skills assessments, work-based learning, training, educational programs</w:t>
      </w:r>
      <w:r w:rsidR="00432C60" w:rsidRPr="009252F0">
        <w:rPr>
          <w:rFonts w:ascii="Times New Roman" w:hAnsi="Times New Roman" w:cs="Times New Roman"/>
          <w:sz w:val="24"/>
        </w:rPr>
        <w:t>,</w:t>
      </w:r>
      <w:r w:rsidRPr="009252F0">
        <w:rPr>
          <w:rFonts w:ascii="Times New Roman" w:hAnsi="Times New Roman" w:cs="Times New Roman"/>
          <w:sz w:val="24"/>
        </w:rPr>
        <w:t xml:space="preserve"> and supportive services.</w:t>
      </w:r>
    </w:p>
    <w:p w14:paraId="2B58887F" w14:textId="77777777" w:rsidR="00937D07" w:rsidRPr="009252F0" w:rsidRDefault="00937D07" w:rsidP="00C713F6">
      <w:pPr>
        <w:spacing w:after="120"/>
        <w:rPr>
          <w:rFonts w:ascii="Times New Roman" w:hAnsi="Times New Roman" w:cs="Times New Roman"/>
          <w:sz w:val="24"/>
        </w:rPr>
      </w:pPr>
      <w:r w:rsidRPr="009252F0">
        <w:rPr>
          <w:rFonts w:ascii="Times New Roman" w:hAnsi="Times New Roman" w:cs="Times New Roman"/>
          <w:sz w:val="24"/>
        </w:rPr>
        <w:t>The program may fund training programs, including occupational skills training (scholarships), on-the-job training, apprenticeships, and education services such as adult basic education and English language learning classes.</w:t>
      </w:r>
    </w:p>
    <w:p w14:paraId="0D48D6CF" w14:textId="4D70B3E3" w:rsidR="00937D07" w:rsidRPr="009252F0" w:rsidRDefault="00937D07" w:rsidP="00C713F6">
      <w:pPr>
        <w:spacing w:after="120"/>
        <w:rPr>
          <w:rFonts w:ascii="Times New Roman" w:hAnsi="Times New Roman" w:cs="Times New Roman"/>
          <w:sz w:val="24"/>
        </w:rPr>
      </w:pPr>
      <w:r w:rsidRPr="009252F0">
        <w:rPr>
          <w:rFonts w:ascii="Times New Roman" w:hAnsi="Times New Roman" w:cs="Times New Roman"/>
          <w:sz w:val="24"/>
        </w:rPr>
        <w:t>Our program gives priority of service to veterans and eligible spouses for the Adult and Dislocated Worker programs. This means that veterans and their spouses are given preference in accessing program services.</w:t>
      </w:r>
    </w:p>
    <w:p w14:paraId="53F42EA0" w14:textId="77777777" w:rsidR="00937D07" w:rsidRPr="009252F0" w:rsidRDefault="00937D07" w:rsidP="00C713F6">
      <w:pPr>
        <w:spacing w:after="120"/>
        <w:rPr>
          <w:rFonts w:ascii="Times New Roman" w:hAnsi="Times New Roman" w:cs="Times New Roman"/>
          <w:sz w:val="24"/>
        </w:rPr>
      </w:pPr>
      <w:r w:rsidRPr="009252F0">
        <w:rPr>
          <w:rFonts w:ascii="Times New Roman" w:hAnsi="Times New Roman" w:cs="Times New Roman"/>
          <w:sz w:val="24"/>
        </w:rPr>
        <w:t xml:space="preserve">Our Adult and Dislocated Worker Program plays a crucial role in helping adults and dislocated workers gain access to the resources and support they need to re-enter the workforce, obtain new skills, and advance their careers. </w:t>
      </w:r>
    </w:p>
    <w:p w14:paraId="3E72BFA8" w14:textId="71E96540" w:rsidR="00AE10BB" w:rsidRPr="009252F0" w:rsidRDefault="00937D07" w:rsidP="00C713F6">
      <w:pPr>
        <w:pStyle w:val="Heading2"/>
        <w:pBdr>
          <w:bottom w:val="single" w:sz="24" w:space="1" w:color="auto"/>
        </w:pBdr>
        <w:spacing w:before="0" w:after="120"/>
        <w:rPr>
          <w:rFonts w:cs="Times New Roman"/>
          <w:sz w:val="32"/>
          <w:szCs w:val="28"/>
        </w:rPr>
      </w:pPr>
      <w:r w:rsidRPr="009252F0">
        <w:rPr>
          <w:rFonts w:cs="Times New Roman"/>
          <w:sz w:val="32"/>
          <w:szCs w:val="28"/>
        </w:rPr>
        <w:t xml:space="preserve">Adult, Dislocated Worker and Youth </w:t>
      </w:r>
      <w:r w:rsidR="00AE10BB" w:rsidRPr="009252F0">
        <w:rPr>
          <w:rFonts w:cs="Times New Roman"/>
          <w:sz w:val="32"/>
          <w:szCs w:val="28"/>
        </w:rPr>
        <w:t>Enrollments</w:t>
      </w:r>
    </w:p>
    <w:p w14:paraId="3A6769AA" w14:textId="40FCA021" w:rsidR="00981431" w:rsidRPr="009252F0" w:rsidRDefault="00981431" w:rsidP="00C713F6">
      <w:pPr>
        <w:spacing w:after="120"/>
        <w:rPr>
          <w:rFonts w:ascii="Times New Roman" w:hAnsi="Times New Roman" w:cs="Times New Roman"/>
        </w:rPr>
      </w:pPr>
      <w:r w:rsidRPr="009252F0">
        <w:rPr>
          <w:rFonts w:ascii="Times New Roman" w:hAnsi="Times New Roman" w:cs="Times New Roman"/>
          <w:noProof/>
        </w:rPr>
        <w:drawing>
          <wp:inline distT="0" distB="0" distL="0" distR="0" wp14:anchorId="2C4D7E98" wp14:editId="28446316">
            <wp:extent cx="5862769" cy="3638550"/>
            <wp:effectExtent l="0" t="0" r="5080" b="0"/>
            <wp:docPr id="1025" name="Picture 1" descr="Chart for 2022 Title I Program Enrollments: July Adult 9, Dislocated Worker 20, Youth 4, Cumulative 33, August Adult 13, DW 11, Youth 3, Cumulative 60, September Adult 18, DW 0, Youth 5, Cumulative 83, October Adult 9, DW 2, Youth 3, Cumulative 97, November Adult 11, DW 9, Youth 4, Cumulative 121, December Adult 13, DW 3, Youth 5, Cumulative 142, January Adult 12, DW 3, Youth 3, Cumulative 160, February Adult 6, DW 2, Youth 8, Cumulative 176, March Adult 11, DW 5, Youth 7, Cumulative 199, April Adult 16, DW 10, Youth 12, Cumulative 237, May Adult 20, DW 12, Youth 17, Cumulative 286, June Adult 22, DW 6, Youth 9, Cumulative 323.">
              <a:extLst xmlns:a="http://schemas.openxmlformats.org/drawingml/2006/main">
                <a:ext uri="{FF2B5EF4-FFF2-40B4-BE49-F238E27FC236}">
                  <a16:creationId xmlns:a16="http://schemas.microsoft.com/office/drawing/2014/main" id="{36875742-DC5B-4E01-913B-416910370F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5" name="Picture 1" descr="Chart for 2022 Title I Program Enrollments: July Adult 9, Dislocated Worker 20, Youth 4, Cumulative 33, August Adult 13, DW 11, Youth 3, Cumulative 60, September Adult 18, DW 0, Youth 5, Cumulative 83, October Adult 9, DW 2, Youth 3, Cumulative 97, November Adult 11, DW 9, Youth 4, Cumulative 121, December Adult 13, DW 3, Youth 5, Cumulative 142, January Adult 12, DW 3, Youth 3, Cumulative 160, February Adult 6, DW 2, Youth 8, Cumulative 176, March Adult 11, DW 5, Youth 7, Cumulative 199, April Adult 16, DW 10, Youth 12, Cumulative 237, May Adult 20, DW 12, Youth 17, Cumulative 286, June Adult 22, DW 6, Youth 9, Cumulative 323.">
                      <a:extLst>
                        <a:ext uri="{FF2B5EF4-FFF2-40B4-BE49-F238E27FC236}">
                          <a16:creationId xmlns:a16="http://schemas.microsoft.com/office/drawing/2014/main" id="{36875742-DC5B-4E01-913B-416910370F29}"/>
                        </a:ext>
                      </a:extLst>
                    </pic:cNvPr>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6248" cy="3665534"/>
                    </a:xfrm>
                    <a:prstGeom prst="rect">
                      <a:avLst/>
                    </a:prstGeom>
                    <a:noFill/>
                  </pic:spPr>
                </pic:pic>
              </a:graphicData>
            </a:graphic>
          </wp:inline>
        </w:drawing>
      </w:r>
    </w:p>
    <w:p w14:paraId="420EC47D" w14:textId="50CB2D44" w:rsidR="00E83617" w:rsidRPr="009252F0" w:rsidRDefault="00EB6EBB" w:rsidP="00C713F6">
      <w:pPr>
        <w:pStyle w:val="Heading2"/>
        <w:pBdr>
          <w:bottom w:val="single" w:sz="24" w:space="1" w:color="auto"/>
        </w:pBdr>
        <w:spacing w:before="0" w:after="120"/>
        <w:rPr>
          <w:rFonts w:cs="Times New Roman"/>
          <w:sz w:val="32"/>
          <w:szCs w:val="28"/>
        </w:rPr>
      </w:pPr>
      <w:r w:rsidRPr="009252F0">
        <w:rPr>
          <w:rFonts w:cs="Times New Roman"/>
          <w:sz w:val="32"/>
          <w:szCs w:val="28"/>
        </w:rPr>
        <w:lastRenderedPageBreak/>
        <w:t xml:space="preserve">Federal </w:t>
      </w:r>
      <w:r w:rsidR="00AE10BB" w:rsidRPr="009252F0">
        <w:rPr>
          <w:rFonts w:cs="Times New Roman"/>
          <w:sz w:val="32"/>
          <w:szCs w:val="28"/>
        </w:rPr>
        <w:t>Annual Performance Results</w:t>
      </w:r>
    </w:p>
    <w:tbl>
      <w:tblPr>
        <w:tblpPr w:leftFromText="180" w:rightFromText="180" w:vertAnchor="text" w:horzAnchor="margin" w:tblpXSpec="center" w:tblpY="145"/>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720"/>
        <w:gridCol w:w="1620"/>
        <w:gridCol w:w="1288"/>
        <w:gridCol w:w="1289"/>
        <w:gridCol w:w="1289"/>
        <w:gridCol w:w="1289"/>
      </w:tblGrid>
      <w:tr w:rsidR="00183DB2" w:rsidRPr="009252F0" w14:paraId="6D0105A6" w14:textId="77777777" w:rsidTr="00032E64">
        <w:trPr>
          <w:trHeight w:val="360"/>
        </w:trPr>
        <w:tc>
          <w:tcPr>
            <w:tcW w:w="1885" w:type="dxa"/>
            <w:tcBorders>
              <w:top w:val="nil"/>
              <w:left w:val="single" w:sz="4" w:space="0" w:color="auto"/>
              <w:bottom w:val="single" w:sz="4" w:space="0" w:color="auto"/>
              <w:right w:val="nil"/>
            </w:tcBorders>
            <w:shd w:val="clear" w:color="auto" w:fill="00568C"/>
            <w:noWrap/>
            <w:vAlign w:val="bottom"/>
            <w:hideMark/>
          </w:tcPr>
          <w:p w14:paraId="67DAFAE6" w14:textId="77777777" w:rsidR="00183DB2" w:rsidRPr="009252F0" w:rsidRDefault="00183DB2" w:rsidP="00C713F6">
            <w:pPr>
              <w:spacing w:after="120"/>
              <w:rPr>
                <w:rFonts w:ascii="Times New Roman" w:eastAsia="Times New Roman" w:hAnsi="Times New Roman" w:cs="Times New Roman"/>
                <w:b/>
                <w:bCs/>
                <w:sz w:val="24"/>
                <w:szCs w:val="24"/>
              </w:rPr>
            </w:pPr>
            <w:r w:rsidRPr="009252F0">
              <w:rPr>
                <w:rFonts w:ascii="Times New Roman" w:eastAsia="Times New Roman" w:hAnsi="Times New Roman" w:cs="Times New Roman"/>
                <w:b/>
                <w:bCs/>
                <w:color w:val="FFFFFF" w:themeColor="background1"/>
                <w:sz w:val="24"/>
                <w:szCs w:val="24"/>
              </w:rPr>
              <w:t>Adult</w:t>
            </w:r>
          </w:p>
        </w:tc>
        <w:tc>
          <w:tcPr>
            <w:tcW w:w="720" w:type="dxa"/>
            <w:tcBorders>
              <w:top w:val="nil"/>
              <w:left w:val="nil"/>
              <w:bottom w:val="single" w:sz="4" w:space="0" w:color="auto"/>
              <w:right w:val="nil"/>
            </w:tcBorders>
            <w:shd w:val="clear" w:color="auto" w:fill="00568C"/>
            <w:noWrap/>
            <w:vAlign w:val="bottom"/>
            <w:hideMark/>
          </w:tcPr>
          <w:p w14:paraId="56D8353A"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620" w:type="dxa"/>
            <w:tcBorders>
              <w:left w:val="nil"/>
              <w:right w:val="nil"/>
            </w:tcBorders>
            <w:shd w:val="clear" w:color="auto" w:fill="00568C"/>
            <w:noWrap/>
            <w:vAlign w:val="bottom"/>
            <w:hideMark/>
          </w:tcPr>
          <w:p w14:paraId="3F7ECC96"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288" w:type="dxa"/>
            <w:tcBorders>
              <w:left w:val="nil"/>
              <w:right w:val="nil"/>
            </w:tcBorders>
            <w:shd w:val="clear" w:color="auto" w:fill="00568C"/>
            <w:noWrap/>
            <w:vAlign w:val="center"/>
            <w:hideMark/>
          </w:tcPr>
          <w:p w14:paraId="7E7B5A26"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289" w:type="dxa"/>
            <w:tcBorders>
              <w:left w:val="nil"/>
              <w:right w:val="nil"/>
            </w:tcBorders>
            <w:shd w:val="clear" w:color="auto" w:fill="00568C"/>
            <w:noWrap/>
            <w:vAlign w:val="bottom"/>
            <w:hideMark/>
          </w:tcPr>
          <w:p w14:paraId="5D3E64D4"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289" w:type="dxa"/>
            <w:tcBorders>
              <w:left w:val="nil"/>
              <w:right w:val="nil"/>
            </w:tcBorders>
            <w:shd w:val="clear" w:color="auto" w:fill="00568C"/>
            <w:noWrap/>
            <w:vAlign w:val="bottom"/>
            <w:hideMark/>
          </w:tcPr>
          <w:p w14:paraId="3DAF1120"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289" w:type="dxa"/>
            <w:tcBorders>
              <w:left w:val="nil"/>
            </w:tcBorders>
            <w:shd w:val="clear" w:color="auto" w:fill="00568C"/>
            <w:noWrap/>
            <w:vAlign w:val="bottom"/>
            <w:hideMark/>
          </w:tcPr>
          <w:p w14:paraId="0030D8FD"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r>
      <w:tr w:rsidR="00183DB2" w:rsidRPr="009252F0" w14:paraId="34B9C121" w14:textId="77777777" w:rsidTr="00032E64">
        <w:trPr>
          <w:trHeight w:val="360"/>
        </w:trPr>
        <w:tc>
          <w:tcPr>
            <w:tcW w:w="1885"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5B42A3CC"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72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6929FF4"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620" w:type="dxa"/>
            <w:tcBorders>
              <w:left w:val="single" w:sz="4" w:space="0" w:color="auto"/>
            </w:tcBorders>
            <w:shd w:val="clear" w:color="auto" w:fill="FFFFFF" w:themeFill="background1"/>
            <w:vAlign w:val="center"/>
            <w:hideMark/>
          </w:tcPr>
          <w:p w14:paraId="620F1B1F"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State Negotiated Rate (Goals)</w:t>
            </w:r>
          </w:p>
        </w:tc>
        <w:tc>
          <w:tcPr>
            <w:tcW w:w="1288" w:type="dxa"/>
            <w:shd w:val="clear" w:color="auto" w:fill="FFFFFF" w:themeFill="background1"/>
            <w:noWrap/>
            <w:vAlign w:val="center"/>
            <w:hideMark/>
          </w:tcPr>
          <w:p w14:paraId="7890590A"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Actual Rate</w:t>
            </w:r>
          </w:p>
          <w:p w14:paraId="54B4BA3C"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Q1</w:t>
            </w:r>
          </w:p>
        </w:tc>
        <w:tc>
          <w:tcPr>
            <w:tcW w:w="1289" w:type="dxa"/>
            <w:shd w:val="clear" w:color="auto" w:fill="FFFFFF" w:themeFill="background1"/>
            <w:vAlign w:val="center"/>
            <w:hideMark/>
          </w:tcPr>
          <w:p w14:paraId="34597553"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Actual Rate</w:t>
            </w:r>
          </w:p>
          <w:p w14:paraId="66F6CFB6"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Q2</w:t>
            </w:r>
          </w:p>
        </w:tc>
        <w:tc>
          <w:tcPr>
            <w:tcW w:w="1289" w:type="dxa"/>
            <w:shd w:val="clear" w:color="auto" w:fill="FFFFFF" w:themeFill="background1"/>
            <w:vAlign w:val="center"/>
            <w:hideMark/>
          </w:tcPr>
          <w:p w14:paraId="258B5BCD"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Actual Rate</w:t>
            </w:r>
          </w:p>
          <w:p w14:paraId="6E4D836A"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Q3</w:t>
            </w:r>
          </w:p>
        </w:tc>
        <w:tc>
          <w:tcPr>
            <w:tcW w:w="1289" w:type="dxa"/>
            <w:shd w:val="clear" w:color="auto" w:fill="FFFFFF" w:themeFill="background1"/>
            <w:vAlign w:val="center"/>
            <w:hideMark/>
          </w:tcPr>
          <w:p w14:paraId="2EB75F56"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Actual Rate</w:t>
            </w:r>
          </w:p>
          <w:p w14:paraId="4BD13A63"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Q4</w:t>
            </w:r>
          </w:p>
        </w:tc>
      </w:tr>
      <w:tr w:rsidR="00183DB2" w:rsidRPr="009252F0" w14:paraId="416E90FF" w14:textId="77777777" w:rsidTr="00032E64">
        <w:trPr>
          <w:trHeight w:val="360"/>
        </w:trPr>
        <w:tc>
          <w:tcPr>
            <w:tcW w:w="2605" w:type="dxa"/>
            <w:gridSpan w:val="2"/>
            <w:tcBorders>
              <w:top w:val="single" w:sz="4" w:space="0" w:color="auto"/>
            </w:tcBorders>
            <w:shd w:val="clear" w:color="auto" w:fill="D9E2F3" w:themeFill="accent1" w:themeFillTint="33"/>
            <w:noWrap/>
            <w:vAlign w:val="bottom"/>
            <w:hideMark/>
          </w:tcPr>
          <w:p w14:paraId="5532EEAC"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Employment 2nd Qtr.</w:t>
            </w:r>
          </w:p>
        </w:tc>
        <w:tc>
          <w:tcPr>
            <w:tcW w:w="1620" w:type="dxa"/>
            <w:shd w:val="clear" w:color="auto" w:fill="D9E2F3" w:themeFill="accent1" w:themeFillTint="33"/>
            <w:noWrap/>
            <w:vAlign w:val="bottom"/>
          </w:tcPr>
          <w:p w14:paraId="1DFB149A" w14:textId="18F03B16"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72.5%</w:t>
            </w:r>
          </w:p>
        </w:tc>
        <w:tc>
          <w:tcPr>
            <w:tcW w:w="1288" w:type="dxa"/>
            <w:shd w:val="clear" w:color="auto" w:fill="D9E2F3" w:themeFill="accent1" w:themeFillTint="33"/>
            <w:noWrap/>
            <w:vAlign w:val="center"/>
          </w:tcPr>
          <w:p w14:paraId="445222CC" w14:textId="4F57B6F4"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82.9</w:t>
            </w:r>
            <w:r w:rsidR="00F86484" w:rsidRPr="009252F0">
              <w:rPr>
                <w:rFonts w:ascii="Times New Roman" w:eastAsia="Times New Roman" w:hAnsi="Times New Roman" w:cs="Times New Roman"/>
              </w:rPr>
              <w:t>%</w:t>
            </w:r>
          </w:p>
        </w:tc>
        <w:tc>
          <w:tcPr>
            <w:tcW w:w="1289" w:type="dxa"/>
            <w:shd w:val="clear" w:color="auto" w:fill="D9E2F3" w:themeFill="accent1" w:themeFillTint="33"/>
            <w:noWrap/>
            <w:vAlign w:val="bottom"/>
          </w:tcPr>
          <w:p w14:paraId="1E0DD78F" w14:textId="0C1D7535"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80</w:t>
            </w:r>
            <w:r w:rsidR="00F86484" w:rsidRPr="009252F0">
              <w:rPr>
                <w:rFonts w:ascii="Times New Roman" w:eastAsia="Times New Roman" w:hAnsi="Times New Roman" w:cs="Times New Roman"/>
              </w:rPr>
              <w:t>.0%</w:t>
            </w:r>
          </w:p>
        </w:tc>
        <w:tc>
          <w:tcPr>
            <w:tcW w:w="1289" w:type="dxa"/>
            <w:shd w:val="clear" w:color="auto" w:fill="D9E2F3" w:themeFill="accent1" w:themeFillTint="33"/>
            <w:noWrap/>
            <w:vAlign w:val="bottom"/>
          </w:tcPr>
          <w:p w14:paraId="14134E90" w14:textId="0DF71B15"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79.6</w:t>
            </w:r>
            <w:r w:rsidR="00F86484" w:rsidRPr="009252F0">
              <w:rPr>
                <w:rFonts w:ascii="Times New Roman" w:eastAsia="Times New Roman" w:hAnsi="Times New Roman" w:cs="Times New Roman"/>
              </w:rPr>
              <w:t>%</w:t>
            </w:r>
          </w:p>
        </w:tc>
        <w:tc>
          <w:tcPr>
            <w:tcW w:w="1289" w:type="dxa"/>
            <w:shd w:val="clear" w:color="auto" w:fill="D9E2F3" w:themeFill="accent1" w:themeFillTint="33"/>
            <w:noWrap/>
            <w:vAlign w:val="bottom"/>
          </w:tcPr>
          <w:p w14:paraId="43B993F9" w14:textId="48B226E1" w:rsidR="00183DB2" w:rsidRPr="009252F0" w:rsidRDefault="00C90A15"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81.2%</w:t>
            </w:r>
          </w:p>
        </w:tc>
      </w:tr>
      <w:tr w:rsidR="00183DB2" w:rsidRPr="009252F0" w14:paraId="64AF2238" w14:textId="77777777" w:rsidTr="00032E64">
        <w:trPr>
          <w:trHeight w:val="360"/>
        </w:trPr>
        <w:tc>
          <w:tcPr>
            <w:tcW w:w="2605" w:type="dxa"/>
            <w:gridSpan w:val="2"/>
            <w:shd w:val="clear" w:color="auto" w:fill="auto"/>
            <w:noWrap/>
            <w:vAlign w:val="bottom"/>
            <w:hideMark/>
          </w:tcPr>
          <w:p w14:paraId="49BD62CC"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Employment 4th Qtr.</w:t>
            </w:r>
          </w:p>
        </w:tc>
        <w:tc>
          <w:tcPr>
            <w:tcW w:w="1620" w:type="dxa"/>
            <w:shd w:val="clear" w:color="auto" w:fill="auto"/>
            <w:noWrap/>
            <w:vAlign w:val="bottom"/>
          </w:tcPr>
          <w:p w14:paraId="018415FD" w14:textId="515E5DB7"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66.0%</w:t>
            </w:r>
          </w:p>
        </w:tc>
        <w:tc>
          <w:tcPr>
            <w:tcW w:w="1288" w:type="dxa"/>
            <w:shd w:val="clear" w:color="auto" w:fill="auto"/>
            <w:noWrap/>
            <w:vAlign w:val="bottom"/>
          </w:tcPr>
          <w:p w14:paraId="434C3146" w14:textId="73127D63"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78.5</w:t>
            </w:r>
            <w:r w:rsidR="00F86484" w:rsidRPr="009252F0">
              <w:rPr>
                <w:rFonts w:ascii="Times New Roman" w:eastAsia="Times New Roman" w:hAnsi="Times New Roman" w:cs="Times New Roman"/>
              </w:rPr>
              <w:t>%</w:t>
            </w:r>
          </w:p>
        </w:tc>
        <w:tc>
          <w:tcPr>
            <w:tcW w:w="1289" w:type="dxa"/>
            <w:shd w:val="clear" w:color="auto" w:fill="auto"/>
            <w:noWrap/>
            <w:vAlign w:val="bottom"/>
          </w:tcPr>
          <w:p w14:paraId="5D0B2445" w14:textId="23DC5CF9"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78.9</w:t>
            </w:r>
            <w:r w:rsidR="00F86484" w:rsidRPr="009252F0">
              <w:rPr>
                <w:rFonts w:ascii="Times New Roman" w:eastAsia="Times New Roman" w:hAnsi="Times New Roman" w:cs="Times New Roman"/>
              </w:rPr>
              <w:t>%</w:t>
            </w:r>
          </w:p>
        </w:tc>
        <w:tc>
          <w:tcPr>
            <w:tcW w:w="1289" w:type="dxa"/>
            <w:shd w:val="clear" w:color="auto" w:fill="auto"/>
            <w:noWrap/>
            <w:vAlign w:val="bottom"/>
          </w:tcPr>
          <w:p w14:paraId="0F7B4835" w14:textId="5BD6AF12"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78.3</w:t>
            </w:r>
            <w:r w:rsidR="00F86484" w:rsidRPr="009252F0">
              <w:rPr>
                <w:rFonts w:ascii="Times New Roman" w:eastAsia="Times New Roman" w:hAnsi="Times New Roman" w:cs="Times New Roman"/>
              </w:rPr>
              <w:t>%</w:t>
            </w:r>
          </w:p>
        </w:tc>
        <w:tc>
          <w:tcPr>
            <w:tcW w:w="1289" w:type="dxa"/>
            <w:shd w:val="clear" w:color="auto" w:fill="auto"/>
            <w:noWrap/>
            <w:vAlign w:val="bottom"/>
          </w:tcPr>
          <w:p w14:paraId="078DC444" w14:textId="0C6D4FEA" w:rsidR="00183DB2" w:rsidRPr="009252F0" w:rsidRDefault="00C90A15"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75.9%</w:t>
            </w:r>
          </w:p>
        </w:tc>
      </w:tr>
      <w:tr w:rsidR="00183DB2" w:rsidRPr="009252F0" w14:paraId="63F7DEE0" w14:textId="77777777" w:rsidTr="00032E64">
        <w:trPr>
          <w:trHeight w:val="360"/>
        </w:trPr>
        <w:tc>
          <w:tcPr>
            <w:tcW w:w="2605" w:type="dxa"/>
            <w:gridSpan w:val="2"/>
            <w:shd w:val="clear" w:color="auto" w:fill="D9E2F3" w:themeFill="accent1" w:themeFillTint="33"/>
            <w:noWrap/>
            <w:vAlign w:val="bottom"/>
            <w:hideMark/>
          </w:tcPr>
          <w:p w14:paraId="2DC09D0E"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Median Earnings 2nd Qtr.</w:t>
            </w:r>
          </w:p>
        </w:tc>
        <w:tc>
          <w:tcPr>
            <w:tcW w:w="1620" w:type="dxa"/>
            <w:shd w:val="clear" w:color="auto" w:fill="D9E2F3" w:themeFill="accent1" w:themeFillTint="33"/>
            <w:noWrap/>
            <w:vAlign w:val="bottom"/>
          </w:tcPr>
          <w:p w14:paraId="5155EC57" w14:textId="7742BE3A"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$6,100</w:t>
            </w:r>
          </w:p>
        </w:tc>
        <w:tc>
          <w:tcPr>
            <w:tcW w:w="1288" w:type="dxa"/>
            <w:shd w:val="clear" w:color="auto" w:fill="D9E2F3" w:themeFill="accent1" w:themeFillTint="33"/>
            <w:noWrap/>
            <w:vAlign w:val="bottom"/>
          </w:tcPr>
          <w:p w14:paraId="68589FAB" w14:textId="58344CC7" w:rsidR="00183DB2" w:rsidRPr="009252F0" w:rsidRDefault="00F86484"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w:t>
            </w:r>
            <w:r w:rsidR="0056705C" w:rsidRPr="009252F0">
              <w:rPr>
                <w:rFonts w:ascii="Times New Roman" w:eastAsia="Times New Roman" w:hAnsi="Times New Roman" w:cs="Times New Roman"/>
              </w:rPr>
              <w:t>6</w:t>
            </w:r>
            <w:r w:rsidRPr="009252F0">
              <w:rPr>
                <w:rFonts w:ascii="Times New Roman" w:eastAsia="Times New Roman" w:hAnsi="Times New Roman" w:cs="Times New Roman"/>
              </w:rPr>
              <w:t>,</w:t>
            </w:r>
            <w:r w:rsidR="0056705C" w:rsidRPr="009252F0">
              <w:rPr>
                <w:rFonts w:ascii="Times New Roman" w:eastAsia="Times New Roman" w:hAnsi="Times New Roman" w:cs="Times New Roman"/>
              </w:rPr>
              <w:t>473</w:t>
            </w:r>
          </w:p>
        </w:tc>
        <w:tc>
          <w:tcPr>
            <w:tcW w:w="1289" w:type="dxa"/>
            <w:shd w:val="clear" w:color="auto" w:fill="D9E2F3" w:themeFill="accent1" w:themeFillTint="33"/>
            <w:noWrap/>
            <w:vAlign w:val="bottom"/>
          </w:tcPr>
          <w:p w14:paraId="2AF249B3" w14:textId="7984A721" w:rsidR="00183DB2" w:rsidRPr="009252F0" w:rsidRDefault="00F86484"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w:t>
            </w:r>
            <w:r w:rsidR="0056705C" w:rsidRPr="009252F0">
              <w:rPr>
                <w:rFonts w:ascii="Times New Roman" w:eastAsia="Times New Roman" w:hAnsi="Times New Roman" w:cs="Times New Roman"/>
              </w:rPr>
              <w:t>6</w:t>
            </w:r>
            <w:r w:rsidRPr="009252F0">
              <w:rPr>
                <w:rFonts w:ascii="Times New Roman" w:eastAsia="Times New Roman" w:hAnsi="Times New Roman" w:cs="Times New Roman"/>
              </w:rPr>
              <w:t>,</w:t>
            </w:r>
            <w:r w:rsidR="0056705C" w:rsidRPr="009252F0">
              <w:rPr>
                <w:rFonts w:ascii="Times New Roman" w:eastAsia="Times New Roman" w:hAnsi="Times New Roman" w:cs="Times New Roman"/>
              </w:rPr>
              <w:t>589</w:t>
            </w:r>
          </w:p>
        </w:tc>
        <w:tc>
          <w:tcPr>
            <w:tcW w:w="1289" w:type="dxa"/>
            <w:shd w:val="clear" w:color="auto" w:fill="D9E2F3" w:themeFill="accent1" w:themeFillTint="33"/>
            <w:noWrap/>
            <w:vAlign w:val="bottom"/>
          </w:tcPr>
          <w:p w14:paraId="2C02250E" w14:textId="0B369B24" w:rsidR="00183DB2" w:rsidRPr="009252F0" w:rsidRDefault="00F86484"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w:t>
            </w:r>
            <w:r w:rsidR="0056705C" w:rsidRPr="009252F0">
              <w:rPr>
                <w:rFonts w:ascii="Times New Roman" w:eastAsia="Times New Roman" w:hAnsi="Times New Roman" w:cs="Times New Roman"/>
              </w:rPr>
              <w:t>6</w:t>
            </w:r>
            <w:r w:rsidRPr="009252F0">
              <w:rPr>
                <w:rFonts w:ascii="Times New Roman" w:eastAsia="Times New Roman" w:hAnsi="Times New Roman" w:cs="Times New Roman"/>
              </w:rPr>
              <w:t>,</w:t>
            </w:r>
            <w:r w:rsidR="0056705C" w:rsidRPr="009252F0">
              <w:rPr>
                <w:rFonts w:ascii="Times New Roman" w:eastAsia="Times New Roman" w:hAnsi="Times New Roman" w:cs="Times New Roman"/>
              </w:rPr>
              <w:t>589</w:t>
            </w:r>
          </w:p>
        </w:tc>
        <w:tc>
          <w:tcPr>
            <w:tcW w:w="1289" w:type="dxa"/>
            <w:shd w:val="clear" w:color="auto" w:fill="D9E2F3" w:themeFill="accent1" w:themeFillTint="33"/>
            <w:noWrap/>
            <w:vAlign w:val="bottom"/>
          </w:tcPr>
          <w:p w14:paraId="6954596F" w14:textId="5B485664" w:rsidR="00183DB2" w:rsidRPr="009252F0" w:rsidRDefault="00C90A15"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$6,532</w:t>
            </w:r>
          </w:p>
        </w:tc>
      </w:tr>
      <w:tr w:rsidR="00183DB2" w:rsidRPr="009252F0" w14:paraId="01513910" w14:textId="77777777" w:rsidTr="00032E64">
        <w:trPr>
          <w:trHeight w:val="360"/>
        </w:trPr>
        <w:tc>
          <w:tcPr>
            <w:tcW w:w="2605" w:type="dxa"/>
            <w:gridSpan w:val="2"/>
            <w:shd w:val="clear" w:color="auto" w:fill="auto"/>
            <w:noWrap/>
            <w:vAlign w:val="bottom"/>
            <w:hideMark/>
          </w:tcPr>
          <w:p w14:paraId="372E1244"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Credential Attainment</w:t>
            </w:r>
          </w:p>
        </w:tc>
        <w:tc>
          <w:tcPr>
            <w:tcW w:w="1620" w:type="dxa"/>
            <w:shd w:val="clear" w:color="auto" w:fill="auto"/>
            <w:noWrap/>
            <w:vAlign w:val="bottom"/>
          </w:tcPr>
          <w:p w14:paraId="7D7F7AD7" w14:textId="4EAAFBEF"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65.0%</w:t>
            </w:r>
          </w:p>
        </w:tc>
        <w:tc>
          <w:tcPr>
            <w:tcW w:w="1288" w:type="dxa"/>
            <w:shd w:val="clear" w:color="auto" w:fill="auto"/>
            <w:noWrap/>
            <w:vAlign w:val="bottom"/>
          </w:tcPr>
          <w:p w14:paraId="1E987687" w14:textId="69725FBB"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77.1</w:t>
            </w:r>
            <w:r w:rsidR="00F86484" w:rsidRPr="009252F0">
              <w:rPr>
                <w:rFonts w:ascii="Times New Roman" w:eastAsia="Times New Roman" w:hAnsi="Times New Roman" w:cs="Times New Roman"/>
              </w:rPr>
              <w:t>%</w:t>
            </w:r>
          </w:p>
        </w:tc>
        <w:tc>
          <w:tcPr>
            <w:tcW w:w="1289" w:type="dxa"/>
            <w:shd w:val="clear" w:color="auto" w:fill="auto"/>
            <w:noWrap/>
            <w:vAlign w:val="bottom"/>
          </w:tcPr>
          <w:p w14:paraId="5A07EC96" w14:textId="57E7941F"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76.6</w:t>
            </w:r>
            <w:r w:rsidR="00F86484" w:rsidRPr="009252F0">
              <w:rPr>
                <w:rFonts w:ascii="Times New Roman" w:eastAsia="Times New Roman" w:hAnsi="Times New Roman" w:cs="Times New Roman"/>
              </w:rPr>
              <w:t>%</w:t>
            </w:r>
          </w:p>
        </w:tc>
        <w:tc>
          <w:tcPr>
            <w:tcW w:w="1289" w:type="dxa"/>
            <w:shd w:val="clear" w:color="auto" w:fill="auto"/>
            <w:noWrap/>
            <w:vAlign w:val="bottom"/>
          </w:tcPr>
          <w:p w14:paraId="7D0C24A2" w14:textId="56073974"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79.2</w:t>
            </w:r>
            <w:r w:rsidR="00F86484" w:rsidRPr="009252F0">
              <w:rPr>
                <w:rFonts w:ascii="Times New Roman" w:eastAsia="Times New Roman" w:hAnsi="Times New Roman" w:cs="Times New Roman"/>
              </w:rPr>
              <w:t>%</w:t>
            </w:r>
          </w:p>
        </w:tc>
        <w:tc>
          <w:tcPr>
            <w:tcW w:w="1289" w:type="dxa"/>
            <w:shd w:val="clear" w:color="auto" w:fill="auto"/>
            <w:noWrap/>
            <w:vAlign w:val="bottom"/>
          </w:tcPr>
          <w:p w14:paraId="55E65B81" w14:textId="7544E000" w:rsidR="00183DB2" w:rsidRPr="009252F0" w:rsidRDefault="00C90A15"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78.2%</w:t>
            </w:r>
          </w:p>
        </w:tc>
      </w:tr>
      <w:tr w:rsidR="00183DB2" w:rsidRPr="009252F0" w14:paraId="386D401A" w14:textId="77777777" w:rsidTr="00032E64">
        <w:trPr>
          <w:trHeight w:val="360"/>
        </w:trPr>
        <w:tc>
          <w:tcPr>
            <w:tcW w:w="2605" w:type="dxa"/>
            <w:gridSpan w:val="2"/>
            <w:tcBorders>
              <w:bottom w:val="single" w:sz="4" w:space="0" w:color="auto"/>
            </w:tcBorders>
            <w:shd w:val="clear" w:color="auto" w:fill="D9E2F3" w:themeFill="accent1" w:themeFillTint="33"/>
            <w:noWrap/>
            <w:vAlign w:val="bottom"/>
            <w:hideMark/>
          </w:tcPr>
          <w:p w14:paraId="2406BC15"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Measurable Skills Gain</w:t>
            </w:r>
          </w:p>
        </w:tc>
        <w:tc>
          <w:tcPr>
            <w:tcW w:w="1620" w:type="dxa"/>
            <w:shd w:val="clear" w:color="auto" w:fill="D9E2F3" w:themeFill="accent1" w:themeFillTint="33"/>
            <w:noWrap/>
            <w:vAlign w:val="bottom"/>
          </w:tcPr>
          <w:p w14:paraId="316A3DFC" w14:textId="5B0A3527"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44.0%</w:t>
            </w:r>
          </w:p>
        </w:tc>
        <w:tc>
          <w:tcPr>
            <w:tcW w:w="1288" w:type="dxa"/>
            <w:shd w:val="clear" w:color="auto" w:fill="D9E2F3" w:themeFill="accent1" w:themeFillTint="33"/>
            <w:noWrap/>
            <w:vAlign w:val="center"/>
          </w:tcPr>
          <w:p w14:paraId="53D8AF0B" w14:textId="28120803"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46.7</w:t>
            </w:r>
            <w:r w:rsidR="00F86484" w:rsidRPr="009252F0">
              <w:rPr>
                <w:rFonts w:ascii="Times New Roman" w:eastAsia="Times New Roman" w:hAnsi="Times New Roman" w:cs="Times New Roman"/>
              </w:rPr>
              <w:t>%</w:t>
            </w:r>
          </w:p>
        </w:tc>
        <w:tc>
          <w:tcPr>
            <w:tcW w:w="1289" w:type="dxa"/>
            <w:shd w:val="clear" w:color="auto" w:fill="D9E2F3" w:themeFill="accent1" w:themeFillTint="33"/>
            <w:noWrap/>
            <w:vAlign w:val="bottom"/>
          </w:tcPr>
          <w:p w14:paraId="3AC02DEC" w14:textId="113734F3"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60</w:t>
            </w:r>
            <w:r w:rsidR="00F86484" w:rsidRPr="009252F0">
              <w:rPr>
                <w:rFonts w:ascii="Times New Roman" w:eastAsia="Times New Roman" w:hAnsi="Times New Roman" w:cs="Times New Roman"/>
              </w:rPr>
              <w:t>.0%</w:t>
            </w:r>
          </w:p>
        </w:tc>
        <w:tc>
          <w:tcPr>
            <w:tcW w:w="1289" w:type="dxa"/>
            <w:shd w:val="clear" w:color="auto" w:fill="D9E2F3" w:themeFill="accent1" w:themeFillTint="33"/>
            <w:noWrap/>
            <w:vAlign w:val="bottom"/>
          </w:tcPr>
          <w:p w14:paraId="79AE8EB2" w14:textId="6E33F0E7"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67.7</w:t>
            </w:r>
            <w:r w:rsidR="00F86484" w:rsidRPr="009252F0">
              <w:rPr>
                <w:rFonts w:ascii="Times New Roman" w:eastAsia="Times New Roman" w:hAnsi="Times New Roman" w:cs="Times New Roman"/>
              </w:rPr>
              <w:t>%</w:t>
            </w:r>
          </w:p>
        </w:tc>
        <w:tc>
          <w:tcPr>
            <w:tcW w:w="1289" w:type="dxa"/>
            <w:shd w:val="clear" w:color="auto" w:fill="D9E2F3" w:themeFill="accent1" w:themeFillTint="33"/>
            <w:noWrap/>
            <w:vAlign w:val="bottom"/>
          </w:tcPr>
          <w:p w14:paraId="38A54C4F" w14:textId="0FEABBDD" w:rsidR="00183DB2" w:rsidRPr="009252F0" w:rsidRDefault="00C90A15"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71.3%</w:t>
            </w:r>
          </w:p>
        </w:tc>
      </w:tr>
    </w:tbl>
    <w:p w14:paraId="5240F146" w14:textId="77777777" w:rsidR="00183DB2" w:rsidRPr="009252F0" w:rsidRDefault="00183DB2" w:rsidP="00C713F6">
      <w:pPr>
        <w:spacing w:after="120"/>
        <w:rPr>
          <w:rFonts w:ascii="Times New Roman" w:hAnsi="Times New Roman" w:cs="Times New Roman"/>
        </w:rPr>
      </w:pPr>
    </w:p>
    <w:tbl>
      <w:tblPr>
        <w:tblpPr w:leftFromText="180" w:rightFromText="180" w:vertAnchor="text" w:horzAnchor="margin" w:tblpXSpec="center" w:tblpY="145"/>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720"/>
        <w:gridCol w:w="1620"/>
        <w:gridCol w:w="1288"/>
        <w:gridCol w:w="1289"/>
        <w:gridCol w:w="1289"/>
        <w:gridCol w:w="1289"/>
      </w:tblGrid>
      <w:tr w:rsidR="00183DB2" w:rsidRPr="009252F0" w14:paraId="68ED0815" w14:textId="77777777" w:rsidTr="00032E64">
        <w:trPr>
          <w:trHeight w:val="360"/>
        </w:trPr>
        <w:tc>
          <w:tcPr>
            <w:tcW w:w="5513" w:type="dxa"/>
            <w:gridSpan w:val="4"/>
            <w:tcBorders>
              <w:top w:val="single" w:sz="4" w:space="0" w:color="auto"/>
              <w:bottom w:val="nil"/>
              <w:right w:val="nil"/>
            </w:tcBorders>
            <w:shd w:val="clear" w:color="auto" w:fill="00568C"/>
            <w:noWrap/>
            <w:vAlign w:val="bottom"/>
            <w:hideMark/>
          </w:tcPr>
          <w:p w14:paraId="2074DD61"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b/>
                <w:bCs/>
                <w:color w:val="FFFFFF" w:themeColor="background1"/>
                <w:sz w:val="24"/>
                <w:szCs w:val="24"/>
              </w:rPr>
              <w:t>Dislocated Worker</w:t>
            </w:r>
            <w:r w:rsidRPr="009252F0">
              <w:rPr>
                <w:rFonts w:ascii="Times New Roman" w:eastAsia="Times New Roman" w:hAnsi="Times New Roman" w:cs="Times New Roman"/>
              </w:rPr>
              <w:t> </w:t>
            </w:r>
          </w:p>
        </w:tc>
        <w:tc>
          <w:tcPr>
            <w:tcW w:w="1289" w:type="dxa"/>
            <w:tcBorders>
              <w:left w:val="nil"/>
              <w:right w:val="nil"/>
            </w:tcBorders>
            <w:shd w:val="clear" w:color="auto" w:fill="00568C"/>
            <w:noWrap/>
            <w:vAlign w:val="bottom"/>
            <w:hideMark/>
          </w:tcPr>
          <w:p w14:paraId="3E5D88A3"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289" w:type="dxa"/>
            <w:tcBorders>
              <w:left w:val="nil"/>
              <w:right w:val="nil"/>
            </w:tcBorders>
            <w:shd w:val="clear" w:color="auto" w:fill="00568C"/>
            <w:noWrap/>
            <w:vAlign w:val="bottom"/>
            <w:hideMark/>
          </w:tcPr>
          <w:p w14:paraId="254FAA1C"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289" w:type="dxa"/>
            <w:tcBorders>
              <w:left w:val="nil"/>
            </w:tcBorders>
            <w:shd w:val="clear" w:color="auto" w:fill="00568C"/>
            <w:noWrap/>
            <w:vAlign w:val="bottom"/>
            <w:hideMark/>
          </w:tcPr>
          <w:p w14:paraId="7C3DC64A"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r>
      <w:tr w:rsidR="00183DB2" w:rsidRPr="009252F0" w14:paraId="55A097B6" w14:textId="77777777" w:rsidTr="00032E64">
        <w:trPr>
          <w:trHeight w:val="360"/>
        </w:trPr>
        <w:tc>
          <w:tcPr>
            <w:tcW w:w="1885" w:type="dxa"/>
            <w:tcBorders>
              <w:top w:val="single" w:sz="4" w:space="0" w:color="auto"/>
              <w:bottom w:val="single" w:sz="4" w:space="0" w:color="auto"/>
              <w:right w:val="nil"/>
            </w:tcBorders>
            <w:shd w:val="clear" w:color="auto" w:fill="FFFFFF" w:themeFill="background1"/>
            <w:noWrap/>
            <w:vAlign w:val="bottom"/>
            <w:hideMark/>
          </w:tcPr>
          <w:p w14:paraId="685BE990"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720" w:type="dxa"/>
            <w:tcBorders>
              <w:top w:val="single" w:sz="4" w:space="0" w:color="auto"/>
              <w:left w:val="nil"/>
              <w:bottom w:val="single" w:sz="4" w:space="0" w:color="auto"/>
            </w:tcBorders>
            <w:shd w:val="clear" w:color="auto" w:fill="FFFFFF" w:themeFill="background1"/>
            <w:noWrap/>
            <w:vAlign w:val="bottom"/>
            <w:hideMark/>
          </w:tcPr>
          <w:p w14:paraId="291C34A5"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620" w:type="dxa"/>
            <w:shd w:val="clear" w:color="auto" w:fill="FFFFFF" w:themeFill="background1"/>
            <w:vAlign w:val="center"/>
            <w:hideMark/>
          </w:tcPr>
          <w:p w14:paraId="3A1C7708"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State Negotiated Rate (Goals)</w:t>
            </w:r>
          </w:p>
        </w:tc>
        <w:tc>
          <w:tcPr>
            <w:tcW w:w="1288" w:type="dxa"/>
            <w:shd w:val="clear" w:color="auto" w:fill="FFFFFF" w:themeFill="background1"/>
            <w:noWrap/>
            <w:vAlign w:val="center"/>
            <w:hideMark/>
          </w:tcPr>
          <w:p w14:paraId="710F469E"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Actual Rate</w:t>
            </w:r>
          </w:p>
          <w:p w14:paraId="72151DFF"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Q1</w:t>
            </w:r>
          </w:p>
        </w:tc>
        <w:tc>
          <w:tcPr>
            <w:tcW w:w="1289" w:type="dxa"/>
            <w:shd w:val="clear" w:color="auto" w:fill="FFFFFF" w:themeFill="background1"/>
            <w:vAlign w:val="center"/>
            <w:hideMark/>
          </w:tcPr>
          <w:p w14:paraId="2F2CB08E"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Actual Rate</w:t>
            </w:r>
          </w:p>
          <w:p w14:paraId="607E073C"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Q2</w:t>
            </w:r>
          </w:p>
        </w:tc>
        <w:tc>
          <w:tcPr>
            <w:tcW w:w="1289" w:type="dxa"/>
            <w:shd w:val="clear" w:color="auto" w:fill="FFFFFF" w:themeFill="background1"/>
            <w:vAlign w:val="center"/>
            <w:hideMark/>
          </w:tcPr>
          <w:p w14:paraId="5DE865DB"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Actual Rate</w:t>
            </w:r>
          </w:p>
          <w:p w14:paraId="37987354"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Q3</w:t>
            </w:r>
          </w:p>
        </w:tc>
        <w:tc>
          <w:tcPr>
            <w:tcW w:w="1289" w:type="dxa"/>
            <w:shd w:val="clear" w:color="auto" w:fill="FFFFFF" w:themeFill="background1"/>
            <w:vAlign w:val="center"/>
            <w:hideMark/>
          </w:tcPr>
          <w:p w14:paraId="6E8D1F26"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Actual Rate</w:t>
            </w:r>
          </w:p>
          <w:p w14:paraId="36F0F981"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Q4</w:t>
            </w:r>
          </w:p>
        </w:tc>
      </w:tr>
      <w:tr w:rsidR="00183DB2" w:rsidRPr="009252F0" w14:paraId="36D6137A" w14:textId="77777777" w:rsidTr="00032E64">
        <w:trPr>
          <w:trHeight w:val="360"/>
        </w:trPr>
        <w:tc>
          <w:tcPr>
            <w:tcW w:w="2605" w:type="dxa"/>
            <w:gridSpan w:val="2"/>
            <w:tcBorders>
              <w:top w:val="single" w:sz="4" w:space="0" w:color="auto"/>
            </w:tcBorders>
            <w:shd w:val="clear" w:color="auto" w:fill="D9E2F3" w:themeFill="accent1" w:themeFillTint="33"/>
            <w:noWrap/>
            <w:vAlign w:val="bottom"/>
            <w:hideMark/>
          </w:tcPr>
          <w:p w14:paraId="0CE916C2"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Employment 2nd Qtr.</w:t>
            </w:r>
          </w:p>
        </w:tc>
        <w:tc>
          <w:tcPr>
            <w:tcW w:w="1620" w:type="dxa"/>
            <w:shd w:val="clear" w:color="auto" w:fill="D9E2F3" w:themeFill="accent1" w:themeFillTint="33"/>
            <w:noWrap/>
            <w:vAlign w:val="bottom"/>
          </w:tcPr>
          <w:p w14:paraId="651ACAB2" w14:textId="07AD66E0"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85</w:t>
            </w:r>
            <w:r w:rsidR="00F86484" w:rsidRPr="009252F0">
              <w:rPr>
                <w:rFonts w:ascii="Times New Roman" w:eastAsia="Times New Roman" w:hAnsi="Times New Roman" w:cs="Times New Roman"/>
              </w:rPr>
              <w:t>.0%</w:t>
            </w:r>
          </w:p>
        </w:tc>
        <w:tc>
          <w:tcPr>
            <w:tcW w:w="1288" w:type="dxa"/>
            <w:shd w:val="clear" w:color="auto" w:fill="D9E2F3" w:themeFill="accent1" w:themeFillTint="33"/>
            <w:noWrap/>
            <w:vAlign w:val="center"/>
          </w:tcPr>
          <w:p w14:paraId="4FDEEDAC" w14:textId="22015C88"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83.7</w:t>
            </w:r>
            <w:r w:rsidR="00F86484" w:rsidRPr="009252F0">
              <w:rPr>
                <w:rFonts w:ascii="Times New Roman" w:eastAsia="Times New Roman" w:hAnsi="Times New Roman" w:cs="Times New Roman"/>
              </w:rPr>
              <w:t>%</w:t>
            </w:r>
          </w:p>
        </w:tc>
        <w:tc>
          <w:tcPr>
            <w:tcW w:w="1289" w:type="dxa"/>
            <w:shd w:val="clear" w:color="auto" w:fill="D9E2F3" w:themeFill="accent1" w:themeFillTint="33"/>
            <w:noWrap/>
            <w:vAlign w:val="bottom"/>
          </w:tcPr>
          <w:p w14:paraId="3650C59D" w14:textId="4B25DDE9"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85.7</w:t>
            </w:r>
            <w:r w:rsidR="00F86484" w:rsidRPr="009252F0">
              <w:rPr>
                <w:rFonts w:ascii="Times New Roman" w:eastAsia="Times New Roman" w:hAnsi="Times New Roman" w:cs="Times New Roman"/>
              </w:rPr>
              <w:t>%</w:t>
            </w:r>
          </w:p>
        </w:tc>
        <w:tc>
          <w:tcPr>
            <w:tcW w:w="1289" w:type="dxa"/>
            <w:shd w:val="clear" w:color="auto" w:fill="D9E2F3" w:themeFill="accent1" w:themeFillTint="33"/>
            <w:noWrap/>
            <w:vAlign w:val="bottom"/>
          </w:tcPr>
          <w:p w14:paraId="53B9E19D" w14:textId="2A953E15"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82.</w:t>
            </w:r>
            <w:r w:rsidR="00C90A15" w:rsidRPr="009252F0">
              <w:rPr>
                <w:rFonts w:ascii="Times New Roman" w:eastAsia="Times New Roman" w:hAnsi="Times New Roman" w:cs="Times New Roman"/>
              </w:rPr>
              <w:t>1%</w:t>
            </w:r>
          </w:p>
        </w:tc>
        <w:tc>
          <w:tcPr>
            <w:tcW w:w="1289" w:type="dxa"/>
            <w:shd w:val="clear" w:color="auto" w:fill="D9E2F3" w:themeFill="accent1" w:themeFillTint="33"/>
            <w:noWrap/>
            <w:vAlign w:val="bottom"/>
          </w:tcPr>
          <w:p w14:paraId="1D112C1D" w14:textId="3DF3583C" w:rsidR="00183DB2" w:rsidRPr="009252F0" w:rsidRDefault="00C90A15"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81.0%</w:t>
            </w:r>
          </w:p>
        </w:tc>
      </w:tr>
      <w:tr w:rsidR="00183DB2" w:rsidRPr="009252F0" w14:paraId="3ED61BE3" w14:textId="77777777" w:rsidTr="00032E64">
        <w:trPr>
          <w:trHeight w:val="360"/>
        </w:trPr>
        <w:tc>
          <w:tcPr>
            <w:tcW w:w="2605" w:type="dxa"/>
            <w:gridSpan w:val="2"/>
            <w:shd w:val="clear" w:color="auto" w:fill="auto"/>
            <w:noWrap/>
            <w:vAlign w:val="bottom"/>
            <w:hideMark/>
          </w:tcPr>
          <w:p w14:paraId="4DB5F8F9"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Employment 4th Qtr.</w:t>
            </w:r>
          </w:p>
        </w:tc>
        <w:tc>
          <w:tcPr>
            <w:tcW w:w="1620" w:type="dxa"/>
            <w:shd w:val="clear" w:color="auto" w:fill="auto"/>
            <w:noWrap/>
            <w:vAlign w:val="bottom"/>
          </w:tcPr>
          <w:p w14:paraId="591D5780" w14:textId="1947327D"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85</w:t>
            </w:r>
            <w:r w:rsidR="00F86484" w:rsidRPr="009252F0">
              <w:rPr>
                <w:rFonts w:ascii="Times New Roman" w:eastAsia="Times New Roman" w:hAnsi="Times New Roman" w:cs="Times New Roman"/>
              </w:rPr>
              <w:t>.0%</w:t>
            </w:r>
          </w:p>
        </w:tc>
        <w:tc>
          <w:tcPr>
            <w:tcW w:w="1288" w:type="dxa"/>
            <w:shd w:val="clear" w:color="auto" w:fill="auto"/>
            <w:noWrap/>
            <w:vAlign w:val="bottom"/>
          </w:tcPr>
          <w:p w14:paraId="55B2AAAE" w14:textId="3B05A517"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88</w:t>
            </w:r>
            <w:r w:rsidR="00F86484" w:rsidRPr="009252F0">
              <w:rPr>
                <w:rFonts w:ascii="Times New Roman" w:eastAsia="Times New Roman" w:hAnsi="Times New Roman" w:cs="Times New Roman"/>
              </w:rPr>
              <w:t>.0%</w:t>
            </w:r>
          </w:p>
        </w:tc>
        <w:tc>
          <w:tcPr>
            <w:tcW w:w="1289" w:type="dxa"/>
            <w:shd w:val="clear" w:color="auto" w:fill="auto"/>
            <w:noWrap/>
            <w:vAlign w:val="bottom"/>
          </w:tcPr>
          <w:p w14:paraId="424AC59B" w14:textId="06BF1115"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83.7</w:t>
            </w:r>
            <w:r w:rsidR="00F86484" w:rsidRPr="009252F0">
              <w:rPr>
                <w:rFonts w:ascii="Times New Roman" w:eastAsia="Times New Roman" w:hAnsi="Times New Roman" w:cs="Times New Roman"/>
              </w:rPr>
              <w:t>%</w:t>
            </w:r>
          </w:p>
        </w:tc>
        <w:tc>
          <w:tcPr>
            <w:tcW w:w="1289" w:type="dxa"/>
            <w:shd w:val="clear" w:color="auto" w:fill="auto"/>
            <w:noWrap/>
            <w:vAlign w:val="bottom"/>
          </w:tcPr>
          <w:p w14:paraId="498B9078" w14:textId="6C662EB8"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79.</w:t>
            </w:r>
            <w:r w:rsidR="00C90A15" w:rsidRPr="009252F0">
              <w:rPr>
                <w:rFonts w:ascii="Times New Roman" w:eastAsia="Times New Roman" w:hAnsi="Times New Roman" w:cs="Times New Roman"/>
              </w:rPr>
              <w:t>2</w:t>
            </w:r>
            <w:r w:rsidR="00F86484" w:rsidRPr="009252F0">
              <w:rPr>
                <w:rFonts w:ascii="Times New Roman" w:eastAsia="Times New Roman" w:hAnsi="Times New Roman" w:cs="Times New Roman"/>
              </w:rPr>
              <w:t>%</w:t>
            </w:r>
          </w:p>
        </w:tc>
        <w:tc>
          <w:tcPr>
            <w:tcW w:w="1289" w:type="dxa"/>
            <w:shd w:val="clear" w:color="auto" w:fill="auto"/>
            <w:noWrap/>
            <w:vAlign w:val="bottom"/>
          </w:tcPr>
          <w:p w14:paraId="0A32182D" w14:textId="20EBDE2C" w:rsidR="00183DB2" w:rsidRPr="009252F0" w:rsidRDefault="00C90A15"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81.3%</w:t>
            </w:r>
          </w:p>
        </w:tc>
      </w:tr>
      <w:tr w:rsidR="00183DB2" w:rsidRPr="009252F0" w14:paraId="4A1EB56C" w14:textId="77777777" w:rsidTr="00032E64">
        <w:trPr>
          <w:trHeight w:val="360"/>
        </w:trPr>
        <w:tc>
          <w:tcPr>
            <w:tcW w:w="2605" w:type="dxa"/>
            <w:gridSpan w:val="2"/>
            <w:shd w:val="clear" w:color="auto" w:fill="D9E2F3" w:themeFill="accent1" w:themeFillTint="33"/>
            <w:noWrap/>
            <w:vAlign w:val="bottom"/>
            <w:hideMark/>
          </w:tcPr>
          <w:p w14:paraId="36F8AD61"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Median Earnings 2nd Qtr.</w:t>
            </w:r>
          </w:p>
        </w:tc>
        <w:tc>
          <w:tcPr>
            <w:tcW w:w="1620" w:type="dxa"/>
            <w:shd w:val="clear" w:color="auto" w:fill="D9E2F3" w:themeFill="accent1" w:themeFillTint="33"/>
            <w:noWrap/>
            <w:vAlign w:val="bottom"/>
          </w:tcPr>
          <w:p w14:paraId="7D203AE0" w14:textId="6D8038AF" w:rsidR="00183DB2" w:rsidRPr="009252F0" w:rsidRDefault="00F86484"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w:t>
            </w:r>
            <w:r w:rsidR="0056705C" w:rsidRPr="009252F0">
              <w:rPr>
                <w:rFonts w:ascii="Times New Roman" w:eastAsia="Times New Roman" w:hAnsi="Times New Roman" w:cs="Times New Roman"/>
              </w:rPr>
              <w:t>8</w:t>
            </w:r>
            <w:r w:rsidRPr="009252F0">
              <w:rPr>
                <w:rFonts w:ascii="Times New Roman" w:eastAsia="Times New Roman" w:hAnsi="Times New Roman" w:cs="Times New Roman"/>
              </w:rPr>
              <w:t>,</w:t>
            </w:r>
            <w:r w:rsidR="0056705C" w:rsidRPr="009252F0">
              <w:rPr>
                <w:rFonts w:ascii="Times New Roman" w:eastAsia="Times New Roman" w:hAnsi="Times New Roman" w:cs="Times New Roman"/>
              </w:rPr>
              <w:t>900</w:t>
            </w:r>
          </w:p>
        </w:tc>
        <w:tc>
          <w:tcPr>
            <w:tcW w:w="1288" w:type="dxa"/>
            <w:shd w:val="clear" w:color="auto" w:fill="D9E2F3" w:themeFill="accent1" w:themeFillTint="33"/>
            <w:noWrap/>
            <w:vAlign w:val="bottom"/>
          </w:tcPr>
          <w:p w14:paraId="587F9F01" w14:textId="33634DCE" w:rsidR="00183DB2" w:rsidRPr="009252F0" w:rsidRDefault="00F86484"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w:t>
            </w:r>
            <w:r w:rsidR="0056705C" w:rsidRPr="009252F0">
              <w:rPr>
                <w:rFonts w:ascii="Times New Roman" w:eastAsia="Times New Roman" w:hAnsi="Times New Roman" w:cs="Times New Roman"/>
              </w:rPr>
              <w:t>8</w:t>
            </w:r>
            <w:r w:rsidRPr="009252F0">
              <w:rPr>
                <w:rFonts w:ascii="Times New Roman" w:eastAsia="Times New Roman" w:hAnsi="Times New Roman" w:cs="Times New Roman"/>
              </w:rPr>
              <w:t>,</w:t>
            </w:r>
            <w:r w:rsidR="0056705C" w:rsidRPr="009252F0">
              <w:rPr>
                <w:rFonts w:ascii="Times New Roman" w:eastAsia="Times New Roman" w:hAnsi="Times New Roman" w:cs="Times New Roman"/>
              </w:rPr>
              <w:t>744</w:t>
            </w:r>
          </w:p>
        </w:tc>
        <w:tc>
          <w:tcPr>
            <w:tcW w:w="1289" w:type="dxa"/>
            <w:shd w:val="clear" w:color="auto" w:fill="D9E2F3" w:themeFill="accent1" w:themeFillTint="33"/>
            <w:noWrap/>
            <w:vAlign w:val="bottom"/>
          </w:tcPr>
          <w:p w14:paraId="3303DE7A" w14:textId="12D88F25" w:rsidR="00183DB2" w:rsidRPr="009252F0" w:rsidRDefault="00F86484"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w:t>
            </w:r>
            <w:r w:rsidR="0056705C" w:rsidRPr="009252F0">
              <w:rPr>
                <w:rFonts w:ascii="Times New Roman" w:eastAsia="Times New Roman" w:hAnsi="Times New Roman" w:cs="Times New Roman"/>
              </w:rPr>
              <w:t>10</w:t>
            </w:r>
            <w:r w:rsidRPr="009252F0">
              <w:rPr>
                <w:rFonts w:ascii="Times New Roman" w:eastAsia="Times New Roman" w:hAnsi="Times New Roman" w:cs="Times New Roman"/>
              </w:rPr>
              <w:t>,</w:t>
            </w:r>
            <w:r w:rsidR="0056705C" w:rsidRPr="009252F0">
              <w:rPr>
                <w:rFonts w:ascii="Times New Roman" w:eastAsia="Times New Roman" w:hAnsi="Times New Roman" w:cs="Times New Roman"/>
              </w:rPr>
              <w:t>038</w:t>
            </w:r>
          </w:p>
        </w:tc>
        <w:tc>
          <w:tcPr>
            <w:tcW w:w="1289" w:type="dxa"/>
            <w:shd w:val="clear" w:color="auto" w:fill="D9E2F3" w:themeFill="accent1" w:themeFillTint="33"/>
            <w:noWrap/>
            <w:vAlign w:val="bottom"/>
          </w:tcPr>
          <w:p w14:paraId="367AC47D" w14:textId="3676D499" w:rsidR="00183DB2" w:rsidRPr="009252F0" w:rsidRDefault="00F86484"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w:t>
            </w:r>
            <w:r w:rsidR="0056705C" w:rsidRPr="009252F0">
              <w:rPr>
                <w:rFonts w:ascii="Times New Roman" w:eastAsia="Times New Roman" w:hAnsi="Times New Roman" w:cs="Times New Roman"/>
              </w:rPr>
              <w:t>9</w:t>
            </w:r>
            <w:r w:rsidRPr="009252F0">
              <w:rPr>
                <w:rFonts w:ascii="Times New Roman" w:eastAsia="Times New Roman" w:hAnsi="Times New Roman" w:cs="Times New Roman"/>
              </w:rPr>
              <w:t>,</w:t>
            </w:r>
            <w:r w:rsidR="00C90A15" w:rsidRPr="009252F0">
              <w:rPr>
                <w:rFonts w:ascii="Times New Roman" w:eastAsia="Times New Roman" w:hAnsi="Times New Roman" w:cs="Times New Roman"/>
              </w:rPr>
              <w:t>260</w:t>
            </w:r>
          </w:p>
        </w:tc>
        <w:tc>
          <w:tcPr>
            <w:tcW w:w="1289" w:type="dxa"/>
            <w:shd w:val="clear" w:color="auto" w:fill="D9E2F3" w:themeFill="accent1" w:themeFillTint="33"/>
            <w:noWrap/>
            <w:vAlign w:val="bottom"/>
          </w:tcPr>
          <w:p w14:paraId="1ED0C4E8" w14:textId="0549BF4B" w:rsidR="00183DB2" w:rsidRPr="009252F0" w:rsidRDefault="00C90A15"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$9,327</w:t>
            </w:r>
          </w:p>
        </w:tc>
      </w:tr>
      <w:tr w:rsidR="00183DB2" w:rsidRPr="009252F0" w14:paraId="2B5B458D" w14:textId="77777777" w:rsidTr="00032E64">
        <w:trPr>
          <w:trHeight w:val="360"/>
        </w:trPr>
        <w:tc>
          <w:tcPr>
            <w:tcW w:w="2605" w:type="dxa"/>
            <w:gridSpan w:val="2"/>
            <w:shd w:val="clear" w:color="auto" w:fill="auto"/>
            <w:noWrap/>
            <w:vAlign w:val="bottom"/>
            <w:hideMark/>
          </w:tcPr>
          <w:p w14:paraId="1722D278"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Credential Attainment</w:t>
            </w:r>
          </w:p>
        </w:tc>
        <w:tc>
          <w:tcPr>
            <w:tcW w:w="1620" w:type="dxa"/>
            <w:shd w:val="clear" w:color="auto" w:fill="auto"/>
            <w:noWrap/>
            <w:vAlign w:val="bottom"/>
          </w:tcPr>
          <w:p w14:paraId="2DF0FE17" w14:textId="4296B51A"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69</w:t>
            </w:r>
            <w:r w:rsidR="00F86484" w:rsidRPr="009252F0">
              <w:rPr>
                <w:rFonts w:ascii="Times New Roman" w:eastAsia="Times New Roman" w:hAnsi="Times New Roman" w:cs="Times New Roman"/>
              </w:rPr>
              <w:t>.0%</w:t>
            </w:r>
          </w:p>
        </w:tc>
        <w:tc>
          <w:tcPr>
            <w:tcW w:w="1288" w:type="dxa"/>
            <w:shd w:val="clear" w:color="auto" w:fill="auto"/>
            <w:noWrap/>
            <w:vAlign w:val="bottom"/>
          </w:tcPr>
          <w:p w14:paraId="1150908D" w14:textId="629B388C"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81.8</w:t>
            </w:r>
            <w:r w:rsidR="00F86484" w:rsidRPr="009252F0">
              <w:rPr>
                <w:rFonts w:ascii="Times New Roman" w:eastAsia="Times New Roman" w:hAnsi="Times New Roman" w:cs="Times New Roman"/>
              </w:rPr>
              <w:t>%</w:t>
            </w:r>
          </w:p>
        </w:tc>
        <w:tc>
          <w:tcPr>
            <w:tcW w:w="1289" w:type="dxa"/>
            <w:shd w:val="clear" w:color="auto" w:fill="auto"/>
            <w:noWrap/>
            <w:vAlign w:val="bottom"/>
          </w:tcPr>
          <w:p w14:paraId="5AC61CAE" w14:textId="6AFF1982"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78.8</w:t>
            </w:r>
            <w:r w:rsidR="00F86484" w:rsidRPr="009252F0">
              <w:rPr>
                <w:rFonts w:ascii="Times New Roman" w:eastAsia="Times New Roman" w:hAnsi="Times New Roman" w:cs="Times New Roman"/>
              </w:rPr>
              <w:t>%</w:t>
            </w:r>
          </w:p>
        </w:tc>
        <w:tc>
          <w:tcPr>
            <w:tcW w:w="1289" w:type="dxa"/>
            <w:shd w:val="clear" w:color="auto" w:fill="auto"/>
            <w:noWrap/>
            <w:vAlign w:val="bottom"/>
          </w:tcPr>
          <w:p w14:paraId="7D472689" w14:textId="11DD7634"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79.4</w:t>
            </w:r>
            <w:r w:rsidR="00F86484" w:rsidRPr="009252F0">
              <w:rPr>
                <w:rFonts w:ascii="Times New Roman" w:eastAsia="Times New Roman" w:hAnsi="Times New Roman" w:cs="Times New Roman"/>
              </w:rPr>
              <w:t>%</w:t>
            </w:r>
          </w:p>
        </w:tc>
        <w:tc>
          <w:tcPr>
            <w:tcW w:w="1289" w:type="dxa"/>
            <w:shd w:val="clear" w:color="auto" w:fill="auto"/>
            <w:noWrap/>
            <w:vAlign w:val="bottom"/>
          </w:tcPr>
          <w:p w14:paraId="2D9E421E" w14:textId="7A6E8AC8" w:rsidR="00183DB2" w:rsidRPr="009252F0" w:rsidRDefault="00C90A15"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78.8%</w:t>
            </w:r>
          </w:p>
        </w:tc>
      </w:tr>
      <w:tr w:rsidR="00183DB2" w:rsidRPr="009252F0" w14:paraId="1FAF6772" w14:textId="77777777" w:rsidTr="00032E64">
        <w:trPr>
          <w:trHeight w:val="360"/>
        </w:trPr>
        <w:tc>
          <w:tcPr>
            <w:tcW w:w="2605" w:type="dxa"/>
            <w:gridSpan w:val="2"/>
            <w:tcBorders>
              <w:bottom w:val="single" w:sz="4" w:space="0" w:color="auto"/>
            </w:tcBorders>
            <w:shd w:val="clear" w:color="auto" w:fill="D9E2F3" w:themeFill="accent1" w:themeFillTint="33"/>
            <w:noWrap/>
            <w:vAlign w:val="bottom"/>
            <w:hideMark/>
          </w:tcPr>
          <w:p w14:paraId="67880517"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Measurable Skills Gain</w:t>
            </w:r>
          </w:p>
        </w:tc>
        <w:tc>
          <w:tcPr>
            <w:tcW w:w="1620" w:type="dxa"/>
            <w:shd w:val="clear" w:color="auto" w:fill="D9E2F3" w:themeFill="accent1" w:themeFillTint="33"/>
            <w:noWrap/>
            <w:vAlign w:val="bottom"/>
          </w:tcPr>
          <w:p w14:paraId="68383F82" w14:textId="41317925"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44</w:t>
            </w:r>
            <w:r w:rsidR="00F86484" w:rsidRPr="009252F0">
              <w:rPr>
                <w:rFonts w:ascii="Times New Roman" w:eastAsia="Times New Roman" w:hAnsi="Times New Roman" w:cs="Times New Roman"/>
              </w:rPr>
              <w:t>.0%</w:t>
            </w:r>
          </w:p>
        </w:tc>
        <w:tc>
          <w:tcPr>
            <w:tcW w:w="1288" w:type="dxa"/>
            <w:shd w:val="clear" w:color="auto" w:fill="D9E2F3" w:themeFill="accent1" w:themeFillTint="33"/>
            <w:noWrap/>
            <w:vAlign w:val="center"/>
          </w:tcPr>
          <w:p w14:paraId="50E95D9B" w14:textId="77D540DA"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53.8</w:t>
            </w:r>
            <w:r w:rsidR="00F86484" w:rsidRPr="009252F0">
              <w:rPr>
                <w:rFonts w:ascii="Times New Roman" w:eastAsia="Times New Roman" w:hAnsi="Times New Roman" w:cs="Times New Roman"/>
              </w:rPr>
              <w:t>%</w:t>
            </w:r>
          </w:p>
        </w:tc>
        <w:tc>
          <w:tcPr>
            <w:tcW w:w="1289" w:type="dxa"/>
            <w:shd w:val="clear" w:color="auto" w:fill="D9E2F3" w:themeFill="accent1" w:themeFillTint="33"/>
            <w:noWrap/>
            <w:vAlign w:val="bottom"/>
          </w:tcPr>
          <w:p w14:paraId="23B8D50F" w14:textId="578289FC"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63.4</w:t>
            </w:r>
            <w:r w:rsidR="00F86484" w:rsidRPr="009252F0">
              <w:rPr>
                <w:rFonts w:ascii="Times New Roman" w:eastAsia="Times New Roman" w:hAnsi="Times New Roman" w:cs="Times New Roman"/>
              </w:rPr>
              <w:t>%</w:t>
            </w:r>
          </w:p>
        </w:tc>
        <w:tc>
          <w:tcPr>
            <w:tcW w:w="1289" w:type="dxa"/>
            <w:shd w:val="clear" w:color="auto" w:fill="D9E2F3" w:themeFill="accent1" w:themeFillTint="33"/>
            <w:noWrap/>
            <w:vAlign w:val="bottom"/>
          </w:tcPr>
          <w:p w14:paraId="04D25A73" w14:textId="2F492371"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63.</w:t>
            </w:r>
            <w:r w:rsidR="00C90A15" w:rsidRPr="009252F0">
              <w:rPr>
                <w:rFonts w:ascii="Times New Roman" w:eastAsia="Times New Roman" w:hAnsi="Times New Roman" w:cs="Times New Roman"/>
              </w:rPr>
              <w:t>1</w:t>
            </w:r>
            <w:r w:rsidR="00F86484" w:rsidRPr="009252F0">
              <w:rPr>
                <w:rFonts w:ascii="Times New Roman" w:eastAsia="Times New Roman" w:hAnsi="Times New Roman" w:cs="Times New Roman"/>
              </w:rPr>
              <w:t>%</w:t>
            </w:r>
          </w:p>
        </w:tc>
        <w:tc>
          <w:tcPr>
            <w:tcW w:w="1289" w:type="dxa"/>
            <w:shd w:val="clear" w:color="auto" w:fill="D9E2F3" w:themeFill="accent1" w:themeFillTint="33"/>
            <w:noWrap/>
            <w:vAlign w:val="bottom"/>
          </w:tcPr>
          <w:p w14:paraId="14E49185" w14:textId="59F51EF0" w:rsidR="00183DB2" w:rsidRPr="009252F0" w:rsidRDefault="00C90A15"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70.1%</w:t>
            </w:r>
          </w:p>
        </w:tc>
      </w:tr>
    </w:tbl>
    <w:p w14:paraId="272048DF" w14:textId="77777777" w:rsidR="00183DB2" w:rsidRPr="009252F0" w:rsidRDefault="00183DB2" w:rsidP="00C713F6">
      <w:pPr>
        <w:spacing w:after="120"/>
        <w:rPr>
          <w:rFonts w:ascii="Times New Roman" w:hAnsi="Times New Roman" w:cs="Times New Roman"/>
        </w:rPr>
      </w:pPr>
    </w:p>
    <w:tbl>
      <w:tblPr>
        <w:tblpPr w:leftFromText="180" w:rightFromText="180" w:vertAnchor="text" w:horzAnchor="margin" w:tblpXSpec="center" w:tblpY="145"/>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720"/>
        <w:gridCol w:w="1620"/>
        <w:gridCol w:w="1288"/>
        <w:gridCol w:w="1289"/>
        <w:gridCol w:w="1289"/>
        <w:gridCol w:w="1289"/>
      </w:tblGrid>
      <w:tr w:rsidR="00183DB2" w:rsidRPr="009252F0" w14:paraId="00F31E36" w14:textId="77777777" w:rsidTr="00032E64">
        <w:trPr>
          <w:trHeight w:val="360"/>
        </w:trPr>
        <w:tc>
          <w:tcPr>
            <w:tcW w:w="1885" w:type="dxa"/>
            <w:tcBorders>
              <w:top w:val="nil"/>
              <w:bottom w:val="single" w:sz="4" w:space="0" w:color="auto"/>
              <w:right w:val="nil"/>
            </w:tcBorders>
            <w:shd w:val="clear" w:color="auto" w:fill="00568C"/>
            <w:noWrap/>
            <w:vAlign w:val="bottom"/>
            <w:hideMark/>
          </w:tcPr>
          <w:p w14:paraId="1C985F4B" w14:textId="77777777" w:rsidR="00183DB2" w:rsidRPr="009252F0" w:rsidRDefault="00183DB2" w:rsidP="00C713F6">
            <w:pPr>
              <w:spacing w:after="120"/>
              <w:rPr>
                <w:rFonts w:ascii="Times New Roman" w:eastAsia="Times New Roman" w:hAnsi="Times New Roman" w:cs="Times New Roman"/>
                <w:b/>
                <w:bCs/>
                <w:sz w:val="24"/>
                <w:szCs w:val="24"/>
              </w:rPr>
            </w:pPr>
            <w:r w:rsidRPr="009252F0">
              <w:rPr>
                <w:rFonts w:ascii="Times New Roman" w:eastAsia="Times New Roman" w:hAnsi="Times New Roman" w:cs="Times New Roman"/>
                <w:b/>
                <w:bCs/>
                <w:color w:val="FFFFFF" w:themeColor="background1"/>
                <w:sz w:val="24"/>
                <w:szCs w:val="24"/>
              </w:rPr>
              <w:t>Youth</w:t>
            </w:r>
          </w:p>
        </w:tc>
        <w:tc>
          <w:tcPr>
            <w:tcW w:w="720" w:type="dxa"/>
            <w:tcBorders>
              <w:top w:val="nil"/>
              <w:left w:val="nil"/>
              <w:bottom w:val="single" w:sz="4" w:space="0" w:color="auto"/>
              <w:right w:val="nil"/>
            </w:tcBorders>
            <w:shd w:val="clear" w:color="auto" w:fill="00568C"/>
            <w:noWrap/>
            <w:vAlign w:val="bottom"/>
            <w:hideMark/>
          </w:tcPr>
          <w:p w14:paraId="1C8C7047"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620" w:type="dxa"/>
            <w:tcBorders>
              <w:left w:val="nil"/>
              <w:right w:val="nil"/>
            </w:tcBorders>
            <w:shd w:val="clear" w:color="auto" w:fill="00568C"/>
            <w:noWrap/>
            <w:vAlign w:val="bottom"/>
            <w:hideMark/>
          </w:tcPr>
          <w:p w14:paraId="52BC17D4"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288" w:type="dxa"/>
            <w:tcBorders>
              <w:left w:val="nil"/>
              <w:right w:val="nil"/>
            </w:tcBorders>
            <w:shd w:val="clear" w:color="auto" w:fill="00568C"/>
            <w:noWrap/>
            <w:vAlign w:val="center"/>
            <w:hideMark/>
          </w:tcPr>
          <w:p w14:paraId="14EAF729"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289" w:type="dxa"/>
            <w:tcBorders>
              <w:left w:val="nil"/>
              <w:right w:val="nil"/>
            </w:tcBorders>
            <w:shd w:val="clear" w:color="auto" w:fill="00568C"/>
            <w:noWrap/>
            <w:vAlign w:val="bottom"/>
            <w:hideMark/>
          </w:tcPr>
          <w:p w14:paraId="15189CE4"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289" w:type="dxa"/>
            <w:tcBorders>
              <w:left w:val="nil"/>
              <w:right w:val="nil"/>
            </w:tcBorders>
            <w:shd w:val="clear" w:color="auto" w:fill="00568C"/>
            <w:noWrap/>
            <w:vAlign w:val="bottom"/>
            <w:hideMark/>
          </w:tcPr>
          <w:p w14:paraId="6C4784C2"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289" w:type="dxa"/>
            <w:tcBorders>
              <w:left w:val="nil"/>
            </w:tcBorders>
            <w:shd w:val="clear" w:color="auto" w:fill="00568C"/>
            <w:noWrap/>
            <w:vAlign w:val="bottom"/>
            <w:hideMark/>
          </w:tcPr>
          <w:p w14:paraId="0EBCED95"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r>
      <w:tr w:rsidR="00183DB2" w:rsidRPr="009252F0" w14:paraId="68A3575A" w14:textId="77777777" w:rsidTr="00032E64">
        <w:trPr>
          <w:trHeight w:val="360"/>
        </w:trPr>
        <w:tc>
          <w:tcPr>
            <w:tcW w:w="1885" w:type="dxa"/>
            <w:tcBorders>
              <w:top w:val="single" w:sz="4" w:space="0" w:color="auto"/>
              <w:right w:val="nil"/>
            </w:tcBorders>
            <w:shd w:val="clear" w:color="auto" w:fill="FFFFFF" w:themeFill="background1"/>
            <w:noWrap/>
            <w:vAlign w:val="center"/>
            <w:hideMark/>
          </w:tcPr>
          <w:p w14:paraId="09DAB01F"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720" w:type="dxa"/>
            <w:tcBorders>
              <w:top w:val="single" w:sz="4" w:space="0" w:color="auto"/>
              <w:left w:val="nil"/>
            </w:tcBorders>
            <w:shd w:val="clear" w:color="auto" w:fill="FFFFFF" w:themeFill="background1"/>
            <w:noWrap/>
            <w:vAlign w:val="center"/>
            <w:hideMark/>
          </w:tcPr>
          <w:p w14:paraId="25A35913"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620" w:type="dxa"/>
            <w:shd w:val="clear" w:color="auto" w:fill="FFFFFF" w:themeFill="background1"/>
            <w:vAlign w:val="center"/>
            <w:hideMark/>
          </w:tcPr>
          <w:p w14:paraId="069CFBA5"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State Negotiated Rate (Goals)</w:t>
            </w:r>
          </w:p>
        </w:tc>
        <w:tc>
          <w:tcPr>
            <w:tcW w:w="1288" w:type="dxa"/>
            <w:shd w:val="clear" w:color="auto" w:fill="FFFFFF" w:themeFill="background1"/>
            <w:noWrap/>
            <w:vAlign w:val="center"/>
            <w:hideMark/>
          </w:tcPr>
          <w:p w14:paraId="4F6E9A95"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Actual Rate</w:t>
            </w:r>
          </w:p>
          <w:p w14:paraId="612D19B6" w14:textId="77777777" w:rsidR="00183DB2" w:rsidRPr="009252F0" w:rsidRDefault="00183DB2" w:rsidP="00C713F6">
            <w:pPr>
              <w:spacing w:after="120"/>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Q1</w:t>
            </w:r>
          </w:p>
        </w:tc>
        <w:tc>
          <w:tcPr>
            <w:tcW w:w="1289" w:type="dxa"/>
            <w:shd w:val="clear" w:color="auto" w:fill="FFFFFF" w:themeFill="background1"/>
            <w:vAlign w:val="center"/>
            <w:hideMark/>
          </w:tcPr>
          <w:p w14:paraId="1A403988"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Actual Rate</w:t>
            </w:r>
          </w:p>
          <w:p w14:paraId="2CEBC4CA"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Q2</w:t>
            </w:r>
          </w:p>
        </w:tc>
        <w:tc>
          <w:tcPr>
            <w:tcW w:w="1289" w:type="dxa"/>
            <w:shd w:val="clear" w:color="auto" w:fill="FFFFFF" w:themeFill="background1"/>
            <w:vAlign w:val="center"/>
            <w:hideMark/>
          </w:tcPr>
          <w:p w14:paraId="6BE93D91"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Actual Rate</w:t>
            </w:r>
          </w:p>
          <w:p w14:paraId="6DEBC8C0"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Q3</w:t>
            </w:r>
          </w:p>
        </w:tc>
        <w:tc>
          <w:tcPr>
            <w:tcW w:w="1289" w:type="dxa"/>
            <w:shd w:val="clear" w:color="auto" w:fill="FFFFFF" w:themeFill="background1"/>
            <w:vAlign w:val="center"/>
            <w:hideMark/>
          </w:tcPr>
          <w:p w14:paraId="09816F4E"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Actual Rate</w:t>
            </w:r>
          </w:p>
          <w:p w14:paraId="4597B90F" w14:textId="77777777" w:rsidR="00183DB2" w:rsidRPr="009252F0" w:rsidRDefault="00183DB2"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Q4</w:t>
            </w:r>
          </w:p>
        </w:tc>
      </w:tr>
      <w:tr w:rsidR="00183DB2" w:rsidRPr="009252F0" w14:paraId="4DE72B2C" w14:textId="77777777" w:rsidTr="00032E64">
        <w:trPr>
          <w:trHeight w:val="360"/>
        </w:trPr>
        <w:tc>
          <w:tcPr>
            <w:tcW w:w="2605" w:type="dxa"/>
            <w:gridSpan w:val="2"/>
            <w:shd w:val="clear" w:color="auto" w:fill="D9E2F3" w:themeFill="accent1" w:themeFillTint="33"/>
            <w:noWrap/>
            <w:vAlign w:val="bottom"/>
            <w:hideMark/>
          </w:tcPr>
          <w:p w14:paraId="5D5B0EE8"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Employment 2nd Qtr.</w:t>
            </w:r>
          </w:p>
        </w:tc>
        <w:tc>
          <w:tcPr>
            <w:tcW w:w="1620" w:type="dxa"/>
            <w:shd w:val="clear" w:color="auto" w:fill="D9E2F3" w:themeFill="accent1" w:themeFillTint="33"/>
            <w:noWrap/>
            <w:vAlign w:val="bottom"/>
          </w:tcPr>
          <w:p w14:paraId="0957B3C0" w14:textId="0CA8EDD2"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73</w:t>
            </w:r>
            <w:r w:rsidR="00F86484" w:rsidRPr="009252F0">
              <w:rPr>
                <w:rFonts w:ascii="Times New Roman" w:eastAsia="Times New Roman" w:hAnsi="Times New Roman" w:cs="Times New Roman"/>
              </w:rPr>
              <w:t>.0%</w:t>
            </w:r>
          </w:p>
        </w:tc>
        <w:tc>
          <w:tcPr>
            <w:tcW w:w="1288" w:type="dxa"/>
            <w:shd w:val="clear" w:color="auto" w:fill="D9E2F3" w:themeFill="accent1" w:themeFillTint="33"/>
            <w:noWrap/>
            <w:vAlign w:val="center"/>
          </w:tcPr>
          <w:p w14:paraId="04977B96" w14:textId="286F4428"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71.9</w:t>
            </w:r>
            <w:r w:rsidR="00F86484" w:rsidRPr="009252F0">
              <w:rPr>
                <w:rFonts w:ascii="Times New Roman" w:eastAsia="Times New Roman" w:hAnsi="Times New Roman" w:cs="Times New Roman"/>
              </w:rPr>
              <w:t>%</w:t>
            </w:r>
          </w:p>
        </w:tc>
        <w:tc>
          <w:tcPr>
            <w:tcW w:w="1289" w:type="dxa"/>
            <w:shd w:val="clear" w:color="auto" w:fill="D9E2F3" w:themeFill="accent1" w:themeFillTint="33"/>
            <w:noWrap/>
            <w:vAlign w:val="bottom"/>
          </w:tcPr>
          <w:p w14:paraId="426CCAC3" w14:textId="270853F7"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68.9</w:t>
            </w:r>
            <w:r w:rsidR="00F86484" w:rsidRPr="009252F0">
              <w:rPr>
                <w:rFonts w:ascii="Times New Roman" w:eastAsia="Times New Roman" w:hAnsi="Times New Roman" w:cs="Times New Roman"/>
              </w:rPr>
              <w:t>%</w:t>
            </w:r>
          </w:p>
        </w:tc>
        <w:tc>
          <w:tcPr>
            <w:tcW w:w="1289" w:type="dxa"/>
            <w:shd w:val="clear" w:color="auto" w:fill="D9E2F3" w:themeFill="accent1" w:themeFillTint="33"/>
            <w:noWrap/>
            <w:vAlign w:val="bottom"/>
          </w:tcPr>
          <w:p w14:paraId="62AB6731" w14:textId="70769986"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70.6</w:t>
            </w:r>
            <w:r w:rsidR="00F86484" w:rsidRPr="009252F0">
              <w:rPr>
                <w:rFonts w:ascii="Times New Roman" w:eastAsia="Times New Roman" w:hAnsi="Times New Roman" w:cs="Times New Roman"/>
              </w:rPr>
              <w:t>%</w:t>
            </w:r>
          </w:p>
        </w:tc>
        <w:tc>
          <w:tcPr>
            <w:tcW w:w="1289" w:type="dxa"/>
            <w:shd w:val="clear" w:color="auto" w:fill="D9E2F3" w:themeFill="accent1" w:themeFillTint="33"/>
            <w:noWrap/>
            <w:vAlign w:val="bottom"/>
          </w:tcPr>
          <w:p w14:paraId="64A2A029" w14:textId="5F0D6896" w:rsidR="00183DB2" w:rsidRPr="009252F0" w:rsidRDefault="00C90A15"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72.1%</w:t>
            </w:r>
          </w:p>
        </w:tc>
      </w:tr>
      <w:tr w:rsidR="00183DB2" w:rsidRPr="009252F0" w14:paraId="368BD810" w14:textId="77777777" w:rsidTr="00032E64">
        <w:trPr>
          <w:trHeight w:val="360"/>
        </w:trPr>
        <w:tc>
          <w:tcPr>
            <w:tcW w:w="2605" w:type="dxa"/>
            <w:gridSpan w:val="2"/>
            <w:shd w:val="clear" w:color="auto" w:fill="auto"/>
            <w:noWrap/>
            <w:vAlign w:val="bottom"/>
            <w:hideMark/>
          </w:tcPr>
          <w:p w14:paraId="38700E80"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Employment 4th Qtr.</w:t>
            </w:r>
          </w:p>
        </w:tc>
        <w:tc>
          <w:tcPr>
            <w:tcW w:w="1620" w:type="dxa"/>
            <w:shd w:val="clear" w:color="auto" w:fill="auto"/>
            <w:noWrap/>
            <w:vAlign w:val="bottom"/>
          </w:tcPr>
          <w:p w14:paraId="3DE92455" w14:textId="001470D7"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73</w:t>
            </w:r>
            <w:r w:rsidR="00F86484" w:rsidRPr="009252F0">
              <w:rPr>
                <w:rFonts w:ascii="Times New Roman" w:eastAsia="Times New Roman" w:hAnsi="Times New Roman" w:cs="Times New Roman"/>
              </w:rPr>
              <w:t>.0%</w:t>
            </w:r>
          </w:p>
        </w:tc>
        <w:tc>
          <w:tcPr>
            <w:tcW w:w="1288" w:type="dxa"/>
            <w:shd w:val="clear" w:color="auto" w:fill="auto"/>
            <w:noWrap/>
            <w:vAlign w:val="center"/>
          </w:tcPr>
          <w:p w14:paraId="3423B6EF" w14:textId="250C2D8F"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80</w:t>
            </w:r>
            <w:r w:rsidR="00F86484" w:rsidRPr="009252F0">
              <w:rPr>
                <w:rFonts w:ascii="Times New Roman" w:eastAsia="Times New Roman" w:hAnsi="Times New Roman" w:cs="Times New Roman"/>
              </w:rPr>
              <w:t>.0%</w:t>
            </w:r>
          </w:p>
        </w:tc>
        <w:tc>
          <w:tcPr>
            <w:tcW w:w="1289" w:type="dxa"/>
            <w:shd w:val="clear" w:color="auto" w:fill="auto"/>
            <w:noWrap/>
            <w:vAlign w:val="bottom"/>
          </w:tcPr>
          <w:p w14:paraId="592DB16F" w14:textId="154128F3"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80</w:t>
            </w:r>
            <w:r w:rsidR="00F86484" w:rsidRPr="009252F0">
              <w:rPr>
                <w:rFonts w:ascii="Times New Roman" w:eastAsia="Times New Roman" w:hAnsi="Times New Roman" w:cs="Times New Roman"/>
              </w:rPr>
              <w:t>.0%</w:t>
            </w:r>
          </w:p>
        </w:tc>
        <w:tc>
          <w:tcPr>
            <w:tcW w:w="1289" w:type="dxa"/>
            <w:shd w:val="clear" w:color="auto" w:fill="auto"/>
            <w:noWrap/>
            <w:vAlign w:val="bottom"/>
          </w:tcPr>
          <w:p w14:paraId="48FCDB85" w14:textId="10EC9EDF"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63.2</w:t>
            </w:r>
            <w:r w:rsidR="00F86484" w:rsidRPr="009252F0">
              <w:rPr>
                <w:rFonts w:ascii="Times New Roman" w:eastAsia="Times New Roman" w:hAnsi="Times New Roman" w:cs="Times New Roman"/>
              </w:rPr>
              <w:t>%</w:t>
            </w:r>
          </w:p>
        </w:tc>
        <w:tc>
          <w:tcPr>
            <w:tcW w:w="1289" w:type="dxa"/>
            <w:shd w:val="clear" w:color="auto" w:fill="auto"/>
            <w:noWrap/>
            <w:vAlign w:val="bottom"/>
          </w:tcPr>
          <w:p w14:paraId="277E623F" w14:textId="5DD8B34B" w:rsidR="00183DB2" w:rsidRPr="009252F0" w:rsidRDefault="00C90A15"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67.2%</w:t>
            </w:r>
          </w:p>
        </w:tc>
      </w:tr>
      <w:tr w:rsidR="00183DB2" w:rsidRPr="009252F0" w14:paraId="1BF83EAE" w14:textId="77777777" w:rsidTr="00032E64">
        <w:trPr>
          <w:trHeight w:val="360"/>
        </w:trPr>
        <w:tc>
          <w:tcPr>
            <w:tcW w:w="2605" w:type="dxa"/>
            <w:gridSpan w:val="2"/>
            <w:shd w:val="clear" w:color="auto" w:fill="D9E2F3" w:themeFill="accent1" w:themeFillTint="33"/>
            <w:noWrap/>
            <w:vAlign w:val="bottom"/>
            <w:hideMark/>
          </w:tcPr>
          <w:p w14:paraId="2DECBB1A"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Median Earnings 2nd Qtr.</w:t>
            </w:r>
          </w:p>
        </w:tc>
        <w:tc>
          <w:tcPr>
            <w:tcW w:w="1620" w:type="dxa"/>
            <w:shd w:val="clear" w:color="auto" w:fill="D9E2F3" w:themeFill="accent1" w:themeFillTint="33"/>
            <w:noWrap/>
            <w:vAlign w:val="bottom"/>
          </w:tcPr>
          <w:p w14:paraId="6DD28D63" w14:textId="4A76E89C" w:rsidR="00183DB2" w:rsidRPr="009252F0" w:rsidRDefault="00F86484"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w:t>
            </w:r>
            <w:r w:rsidR="0056705C" w:rsidRPr="009252F0">
              <w:rPr>
                <w:rFonts w:ascii="Times New Roman" w:eastAsia="Times New Roman" w:hAnsi="Times New Roman" w:cs="Times New Roman"/>
              </w:rPr>
              <w:t>3</w:t>
            </w:r>
            <w:r w:rsidRPr="009252F0">
              <w:rPr>
                <w:rFonts w:ascii="Times New Roman" w:eastAsia="Times New Roman" w:hAnsi="Times New Roman" w:cs="Times New Roman"/>
              </w:rPr>
              <w:t>,</w:t>
            </w:r>
            <w:r w:rsidR="0056705C" w:rsidRPr="009252F0">
              <w:rPr>
                <w:rFonts w:ascii="Times New Roman" w:eastAsia="Times New Roman" w:hAnsi="Times New Roman" w:cs="Times New Roman"/>
              </w:rPr>
              <w:t>700</w:t>
            </w:r>
          </w:p>
        </w:tc>
        <w:tc>
          <w:tcPr>
            <w:tcW w:w="1288" w:type="dxa"/>
            <w:shd w:val="clear" w:color="auto" w:fill="D9E2F3" w:themeFill="accent1" w:themeFillTint="33"/>
            <w:noWrap/>
            <w:vAlign w:val="center"/>
          </w:tcPr>
          <w:p w14:paraId="418710F7" w14:textId="32725747" w:rsidR="00183DB2" w:rsidRPr="009252F0" w:rsidRDefault="00F86484"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w:t>
            </w:r>
            <w:r w:rsidR="0056705C" w:rsidRPr="009252F0">
              <w:rPr>
                <w:rFonts w:ascii="Times New Roman" w:eastAsia="Times New Roman" w:hAnsi="Times New Roman" w:cs="Times New Roman"/>
              </w:rPr>
              <w:t>3</w:t>
            </w:r>
            <w:r w:rsidRPr="009252F0">
              <w:rPr>
                <w:rFonts w:ascii="Times New Roman" w:eastAsia="Times New Roman" w:hAnsi="Times New Roman" w:cs="Times New Roman"/>
              </w:rPr>
              <w:t>,</w:t>
            </w:r>
            <w:r w:rsidR="0056705C" w:rsidRPr="009252F0">
              <w:rPr>
                <w:rFonts w:ascii="Times New Roman" w:eastAsia="Times New Roman" w:hAnsi="Times New Roman" w:cs="Times New Roman"/>
              </w:rPr>
              <w:t>454</w:t>
            </w:r>
          </w:p>
        </w:tc>
        <w:tc>
          <w:tcPr>
            <w:tcW w:w="1289" w:type="dxa"/>
            <w:shd w:val="clear" w:color="auto" w:fill="D9E2F3" w:themeFill="accent1" w:themeFillTint="33"/>
            <w:noWrap/>
            <w:vAlign w:val="bottom"/>
          </w:tcPr>
          <w:p w14:paraId="75A2B343" w14:textId="5CAA62A1" w:rsidR="00183DB2" w:rsidRPr="009252F0" w:rsidRDefault="00F86484"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w:t>
            </w:r>
            <w:r w:rsidR="0056705C" w:rsidRPr="009252F0">
              <w:rPr>
                <w:rFonts w:ascii="Times New Roman" w:eastAsia="Times New Roman" w:hAnsi="Times New Roman" w:cs="Times New Roman"/>
              </w:rPr>
              <w:t>3</w:t>
            </w:r>
            <w:r w:rsidRPr="009252F0">
              <w:rPr>
                <w:rFonts w:ascii="Times New Roman" w:eastAsia="Times New Roman" w:hAnsi="Times New Roman" w:cs="Times New Roman"/>
              </w:rPr>
              <w:t>,</w:t>
            </w:r>
            <w:r w:rsidR="0056705C" w:rsidRPr="009252F0">
              <w:rPr>
                <w:rFonts w:ascii="Times New Roman" w:eastAsia="Times New Roman" w:hAnsi="Times New Roman" w:cs="Times New Roman"/>
              </w:rPr>
              <w:t>376</w:t>
            </w:r>
          </w:p>
        </w:tc>
        <w:tc>
          <w:tcPr>
            <w:tcW w:w="1289" w:type="dxa"/>
            <w:shd w:val="clear" w:color="auto" w:fill="D9E2F3" w:themeFill="accent1" w:themeFillTint="33"/>
            <w:noWrap/>
            <w:vAlign w:val="bottom"/>
          </w:tcPr>
          <w:p w14:paraId="7DC401E1" w14:textId="1EED6A61" w:rsidR="00183DB2" w:rsidRPr="009252F0" w:rsidRDefault="00F86484"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w:t>
            </w:r>
            <w:r w:rsidR="0056705C" w:rsidRPr="009252F0">
              <w:rPr>
                <w:rFonts w:ascii="Times New Roman" w:eastAsia="Times New Roman" w:hAnsi="Times New Roman" w:cs="Times New Roman"/>
              </w:rPr>
              <w:t>3</w:t>
            </w:r>
            <w:r w:rsidRPr="009252F0">
              <w:rPr>
                <w:rFonts w:ascii="Times New Roman" w:eastAsia="Times New Roman" w:hAnsi="Times New Roman" w:cs="Times New Roman"/>
              </w:rPr>
              <w:t>,</w:t>
            </w:r>
            <w:r w:rsidR="0056705C" w:rsidRPr="009252F0">
              <w:rPr>
                <w:rFonts w:ascii="Times New Roman" w:eastAsia="Times New Roman" w:hAnsi="Times New Roman" w:cs="Times New Roman"/>
              </w:rPr>
              <w:t>696</w:t>
            </w:r>
          </w:p>
        </w:tc>
        <w:tc>
          <w:tcPr>
            <w:tcW w:w="1289" w:type="dxa"/>
            <w:shd w:val="clear" w:color="auto" w:fill="D9E2F3" w:themeFill="accent1" w:themeFillTint="33"/>
            <w:noWrap/>
            <w:vAlign w:val="bottom"/>
          </w:tcPr>
          <w:p w14:paraId="63890E58" w14:textId="1432139F" w:rsidR="00183DB2" w:rsidRPr="009252F0" w:rsidRDefault="00C90A15"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$3,299</w:t>
            </w:r>
          </w:p>
        </w:tc>
      </w:tr>
      <w:tr w:rsidR="00183DB2" w:rsidRPr="009252F0" w14:paraId="011C609A" w14:textId="77777777" w:rsidTr="00032E64">
        <w:trPr>
          <w:trHeight w:val="360"/>
        </w:trPr>
        <w:tc>
          <w:tcPr>
            <w:tcW w:w="2605" w:type="dxa"/>
            <w:gridSpan w:val="2"/>
            <w:shd w:val="clear" w:color="auto" w:fill="auto"/>
            <w:noWrap/>
            <w:vAlign w:val="bottom"/>
            <w:hideMark/>
          </w:tcPr>
          <w:p w14:paraId="1D896497"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Credential Attainment</w:t>
            </w:r>
          </w:p>
        </w:tc>
        <w:tc>
          <w:tcPr>
            <w:tcW w:w="1620" w:type="dxa"/>
            <w:shd w:val="clear" w:color="auto" w:fill="auto"/>
            <w:noWrap/>
            <w:vAlign w:val="bottom"/>
          </w:tcPr>
          <w:p w14:paraId="3AE4C45B" w14:textId="05AC4A89"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52</w:t>
            </w:r>
            <w:r w:rsidR="00F86484" w:rsidRPr="009252F0">
              <w:rPr>
                <w:rFonts w:ascii="Times New Roman" w:eastAsia="Times New Roman" w:hAnsi="Times New Roman" w:cs="Times New Roman"/>
              </w:rPr>
              <w:t>.0%</w:t>
            </w:r>
          </w:p>
        </w:tc>
        <w:tc>
          <w:tcPr>
            <w:tcW w:w="1288" w:type="dxa"/>
            <w:shd w:val="clear" w:color="auto" w:fill="auto"/>
            <w:noWrap/>
            <w:vAlign w:val="center"/>
          </w:tcPr>
          <w:p w14:paraId="754DA62E" w14:textId="5F3C8669"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41.2</w:t>
            </w:r>
            <w:r w:rsidR="00F86484" w:rsidRPr="009252F0">
              <w:rPr>
                <w:rFonts w:ascii="Times New Roman" w:eastAsia="Times New Roman" w:hAnsi="Times New Roman" w:cs="Times New Roman"/>
              </w:rPr>
              <w:t>%</w:t>
            </w:r>
          </w:p>
        </w:tc>
        <w:tc>
          <w:tcPr>
            <w:tcW w:w="1289" w:type="dxa"/>
            <w:shd w:val="clear" w:color="auto" w:fill="auto"/>
            <w:noWrap/>
            <w:vAlign w:val="bottom"/>
          </w:tcPr>
          <w:p w14:paraId="3EED2BB8" w14:textId="57545AA0"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44</w:t>
            </w:r>
            <w:r w:rsidR="00F86484" w:rsidRPr="009252F0">
              <w:rPr>
                <w:rFonts w:ascii="Times New Roman" w:eastAsia="Times New Roman" w:hAnsi="Times New Roman" w:cs="Times New Roman"/>
              </w:rPr>
              <w:t>.0%</w:t>
            </w:r>
          </w:p>
        </w:tc>
        <w:tc>
          <w:tcPr>
            <w:tcW w:w="1289" w:type="dxa"/>
            <w:shd w:val="clear" w:color="auto" w:fill="auto"/>
            <w:noWrap/>
            <w:vAlign w:val="bottom"/>
          </w:tcPr>
          <w:p w14:paraId="2BB3192C" w14:textId="609787C8"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39.3</w:t>
            </w:r>
            <w:r w:rsidR="00F86484" w:rsidRPr="009252F0">
              <w:rPr>
                <w:rFonts w:ascii="Times New Roman" w:eastAsia="Times New Roman" w:hAnsi="Times New Roman" w:cs="Times New Roman"/>
              </w:rPr>
              <w:t>%</w:t>
            </w:r>
          </w:p>
        </w:tc>
        <w:tc>
          <w:tcPr>
            <w:tcW w:w="1289" w:type="dxa"/>
            <w:shd w:val="clear" w:color="auto" w:fill="auto"/>
            <w:noWrap/>
            <w:vAlign w:val="bottom"/>
          </w:tcPr>
          <w:p w14:paraId="10D972F8" w14:textId="09729F7B" w:rsidR="00183DB2" w:rsidRPr="009252F0" w:rsidRDefault="00C90A15"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43.3%</w:t>
            </w:r>
          </w:p>
        </w:tc>
      </w:tr>
      <w:tr w:rsidR="00183DB2" w:rsidRPr="009252F0" w14:paraId="3AEF4E07" w14:textId="77777777" w:rsidTr="00032E64">
        <w:trPr>
          <w:trHeight w:val="360"/>
        </w:trPr>
        <w:tc>
          <w:tcPr>
            <w:tcW w:w="2605" w:type="dxa"/>
            <w:gridSpan w:val="2"/>
            <w:shd w:val="clear" w:color="auto" w:fill="D9E2F3" w:themeFill="accent1" w:themeFillTint="33"/>
            <w:noWrap/>
            <w:vAlign w:val="bottom"/>
            <w:hideMark/>
          </w:tcPr>
          <w:p w14:paraId="38B29284" w14:textId="77777777" w:rsidR="00183DB2" w:rsidRPr="009252F0" w:rsidRDefault="00183DB2" w:rsidP="00C713F6">
            <w:pPr>
              <w:spacing w:after="120"/>
              <w:rPr>
                <w:rFonts w:ascii="Times New Roman" w:eastAsia="Times New Roman" w:hAnsi="Times New Roman" w:cs="Times New Roman"/>
              </w:rPr>
            </w:pPr>
            <w:r w:rsidRPr="009252F0">
              <w:rPr>
                <w:rFonts w:ascii="Times New Roman" w:eastAsia="Times New Roman" w:hAnsi="Times New Roman" w:cs="Times New Roman"/>
              </w:rPr>
              <w:t>Measurable Skills Gain</w:t>
            </w:r>
          </w:p>
        </w:tc>
        <w:tc>
          <w:tcPr>
            <w:tcW w:w="1620" w:type="dxa"/>
            <w:shd w:val="clear" w:color="auto" w:fill="D9E2F3" w:themeFill="accent1" w:themeFillTint="33"/>
            <w:noWrap/>
            <w:vAlign w:val="bottom"/>
          </w:tcPr>
          <w:p w14:paraId="35ABAFFE" w14:textId="4574AF20"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35</w:t>
            </w:r>
            <w:r w:rsidR="00F86484" w:rsidRPr="009252F0">
              <w:rPr>
                <w:rFonts w:ascii="Times New Roman" w:eastAsia="Times New Roman" w:hAnsi="Times New Roman" w:cs="Times New Roman"/>
              </w:rPr>
              <w:t>.0%</w:t>
            </w:r>
          </w:p>
        </w:tc>
        <w:tc>
          <w:tcPr>
            <w:tcW w:w="1288" w:type="dxa"/>
            <w:shd w:val="clear" w:color="auto" w:fill="D9E2F3" w:themeFill="accent1" w:themeFillTint="33"/>
            <w:noWrap/>
            <w:vAlign w:val="center"/>
          </w:tcPr>
          <w:p w14:paraId="168B60A4" w14:textId="2FFD6494"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24.3</w:t>
            </w:r>
            <w:r w:rsidR="00F86484" w:rsidRPr="009252F0">
              <w:rPr>
                <w:rFonts w:ascii="Times New Roman" w:eastAsia="Times New Roman" w:hAnsi="Times New Roman" w:cs="Times New Roman"/>
              </w:rPr>
              <w:t>%</w:t>
            </w:r>
          </w:p>
        </w:tc>
        <w:tc>
          <w:tcPr>
            <w:tcW w:w="1289" w:type="dxa"/>
            <w:shd w:val="clear" w:color="auto" w:fill="D9E2F3" w:themeFill="accent1" w:themeFillTint="33"/>
            <w:noWrap/>
            <w:vAlign w:val="bottom"/>
          </w:tcPr>
          <w:p w14:paraId="7C074459" w14:textId="5A259FF6"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27.3</w:t>
            </w:r>
            <w:r w:rsidR="00F86484" w:rsidRPr="009252F0">
              <w:rPr>
                <w:rFonts w:ascii="Times New Roman" w:eastAsia="Times New Roman" w:hAnsi="Times New Roman" w:cs="Times New Roman"/>
              </w:rPr>
              <w:t>%</w:t>
            </w:r>
          </w:p>
        </w:tc>
        <w:tc>
          <w:tcPr>
            <w:tcW w:w="1289" w:type="dxa"/>
            <w:shd w:val="clear" w:color="auto" w:fill="D9E2F3" w:themeFill="accent1" w:themeFillTint="33"/>
            <w:noWrap/>
            <w:vAlign w:val="bottom"/>
          </w:tcPr>
          <w:p w14:paraId="3DD60331" w14:textId="38C942F7" w:rsidR="00183DB2" w:rsidRPr="009252F0" w:rsidRDefault="0056705C"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44</w:t>
            </w:r>
            <w:r w:rsidR="00F86484" w:rsidRPr="009252F0">
              <w:rPr>
                <w:rFonts w:ascii="Times New Roman" w:eastAsia="Times New Roman" w:hAnsi="Times New Roman" w:cs="Times New Roman"/>
              </w:rPr>
              <w:t>.0%</w:t>
            </w:r>
          </w:p>
        </w:tc>
        <w:tc>
          <w:tcPr>
            <w:tcW w:w="1289" w:type="dxa"/>
            <w:shd w:val="clear" w:color="auto" w:fill="D9E2F3" w:themeFill="accent1" w:themeFillTint="33"/>
            <w:noWrap/>
            <w:vAlign w:val="bottom"/>
          </w:tcPr>
          <w:p w14:paraId="56454830" w14:textId="56077DBA" w:rsidR="00183DB2" w:rsidRPr="009252F0" w:rsidRDefault="00C90A15" w:rsidP="00C713F6">
            <w:pPr>
              <w:spacing w:after="120"/>
              <w:jc w:val="right"/>
              <w:rPr>
                <w:rFonts w:ascii="Times New Roman" w:eastAsia="Times New Roman" w:hAnsi="Times New Roman" w:cs="Times New Roman"/>
              </w:rPr>
            </w:pPr>
            <w:r w:rsidRPr="009252F0">
              <w:rPr>
                <w:rFonts w:ascii="Times New Roman" w:eastAsia="Times New Roman" w:hAnsi="Times New Roman" w:cs="Times New Roman"/>
              </w:rPr>
              <w:t>47.4%</w:t>
            </w:r>
          </w:p>
        </w:tc>
      </w:tr>
    </w:tbl>
    <w:p w14:paraId="5EBC4BCD" w14:textId="62E0EF71" w:rsidR="00490A03" w:rsidRPr="009252F0" w:rsidRDefault="007D3DB0" w:rsidP="00C713F6">
      <w:pPr>
        <w:pStyle w:val="Heading2"/>
        <w:pBdr>
          <w:bottom w:val="single" w:sz="24" w:space="1" w:color="auto"/>
        </w:pBdr>
        <w:spacing w:before="0" w:after="120"/>
        <w:rPr>
          <w:rFonts w:cs="Times New Roman"/>
          <w:sz w:val="32"/>
          <w:szCs w:val="28"/>
        </w:rPr>
      </w:pPr>
      <w:bookmarkStart w:id="2" w:name="_Hlk117684314"/>
      <w:r w:rsidRPr="009252F0">
        <w:rPr>
          <w:rFonts w:cs="Times New Roman"/>
          <w:sz w:val="32"/>
          <w:szCs w:val="28"/>
        </w:rPr>
        <w:lastRenderedPageBreak/>
        <w:t xml:space="preserve">Adult, Dislocated Worker </w:t>
      </w:r>
      <w:r w:rsidR="007B3A66" w:rsidRPr="009252F0">
        <w:rPr>
          <w:rFonts w:cs="Times New Roman"/>
          <w:sz w:val="32"/>
          <w:szCs w:val="28"/>
        </w:rPr>
        <w:t xml:space="preserve">Investments </w:t>
      </w:r>
      <w:r w:rsidR="00DF5037" w:rsidRPr="009252F0">
        <w:rPr>
          <w:rFonts w:cs="Times New Roman"/>
          <w:sz w:val="32"/>
          <w:szCs w:val="28"/>
        </w:rPr>
        <w:t xml:space="preserve">and Participants Served </w:t>
      </w:r>
    </w:p>
    <w:p w14:paraId="0A295448" w14:textId="3699A3DB" w:rsidR="00DF5037" w:rsidRPr="009252F0" w:rsidRDefault="00E31847" w:rsidP="00C713F6">
      <w:pPr>
        <w:pStyle w:val="Heading1"/>
        <w:spacing w:before="0" w:after="120"/>
        <w:ind w:firstLine="720"/>
        <w:rPr>
          <w:rFonts w:cs="Times New Roman"/>
          <w:sz w:val="44"/>
          <w:szCs w:val="44"/>
        </w:rPr>
      </w:pPr>
      <w:r w:rsidRPr="009252F0">
        <w:rPr>
          <w:rFonts w:cs="Times New Roman"/>
          <w:sz w:val="44"/>
          <w:szCs w:val="44"/>
        </w:rPr>
        <w:t>$107,591.39</w:t>
      </w:r>
      <w:r w:rsidR="00C713F6" w:rsidRPr="009252F0">
        <w:rPr>
          <w:rFonts w:cs="Times New Roman"/>
          <w:sz w:val="44"/>
          <w:szCs w:val="44"/>
        </w:rPr>
        <w:tab/>
      </w:r>
      <w:r w:rsidRPr="009252F0">
        <w:rPr>
          <w:rFonts w:cs="Times New Roman"/>
          <w:sz w:val="44"/>
          <w:szCs w:val="44"/>
        </w:rPr>
        <w:t>$248,944.48</w:t>
      </w:r>
    </w:p>
    <w:p w14:paraId="4C8A9EFD" w14:textId="7913BAA7" w:rsidR="00DF5037" w:rsidRPr="009252F0" w:rsidRDefault="00E31847" w:rsidP="00C713F6">
      <w:pPr>
        <w:pStyle w:val="Heading1"/>
        <w:spacing w:before="0" w:after="120"/>
        <w:rPr>
          <w:rFonts w:eastAsiaTheme="minorHAnsi" w:cs="Times New Roman"/>
          <w:b w:val="0"/>
          <w:color w:val="auto"/>
          <w:sz w:val="24"/>
          <w:szCs w:val="24"/>
        </w:rPr>
      </w:pPr>
      <w:r w:rsidRPr="009252F0">
        <w:rPr>
          <w:rFonts w:eastAsiaTheme="minorHAnsi" w:cs="Times New Roman"/>
          <w:b w:val="0"/>
          <w:color w:val="auto"/>
          <w:sz w:val="24"/>
          <w:szCs w:val="24"/>
        </w:rPr>
        <w:tab/>
        <w:t>Work-Based Learning (27)</w:t>
      </w:r>
      <w:r w:rsidRPr="009252F0">
        <w:rPr>
          <w:rFonts w:eastAsiaTheme="minorHAnsi" w:cs="Times New Roman"/>
          <w:b w:val="0"/>
          <w:color w:val="auto"/>
          <w:sz w:val="24"/>
          <w:szCs w:val="24"/>
        </w:rPr>
        <w:tab/>
        <w:t>Scholarships (84)</w:t>
      </w:r>
    </w:p>
    <w:p w14:paraId="53766188" w14:textId="346DD88C" w:rsidR="00E31847" w:rsidRPr="009252F0" w:rsidRDefault="004A146D" w:rsidP="00C713F6">
      <w:pPr>
        <w:pStyle w:val="Heading1"/>
        <w:spacing w:before="0" w:after="120"/>
        <w:ind w:firstLine="720"/>
        <w:rPr>
          <w:rFonts w:cs="Times New Roman"/>
          <w:sz w:val="44"/>
          <w:szCs w:val="44"/>
        </w:rPr>
      </w:pPr>
      <w:r w:rsidRPr="009252F0">
        <w:rPr>
          <w:rFonts w:cs="Times New Roman"/>
          <w:sz w:val="44"/>
          <w:szCs w:val="44"/>
        </w:rPr>
        <w:t>$212,179.53</w:t>
      </w:r>
      <w:r w:rsidR="00E31847" w:rsidRPr="009252F0">
        <w:rPr>
          <w:rFonts w:cs="Times New Roman"/>
          <w:sz w:val="44"/>
          <w:szCs w:val="44"/>
        </w:rPr>
        <w:tab/>
        <w:t>$13,473.09</w:t>
      </w:r>
      <w:r w:rsidR="00E31847" w:rsidRPr="009252F0">
        <w:rPr>
          <w:rFonts w:cs="Times New Roman"/>
          <w:sz w:val="44"/>
          <w:szCs w:val="44"/>
        </w:rPr>
        <w:tab/>
      </w:r>
      <w:r w:rsidR="00E31847" w:rsidRPr="009252F0">
        <w:rPr>
          <w:rFonts w:cs="Times New Roman"/>
          <w:sz w:val="44"/>
          <w:szCs w:val="44"/>
        </w:rPr>
        <w:tab/>
        <w:t>94.22%</w:t>
      </w:r>
    </w:p>
    <w:p w14:paraId="799B21F2" w14:textId="7B325B46" w:rsidR="004A146D" w:rsidRPr="009252F0" w:rsidRDefault="00FC6ACA" w:rsidP="00C713F6">
      <w:pPr>
        <w:pStyle w:val="Heading1"/>
        <w:spacing w:before="0" w:after="120"/>
        <w:ind w:firstLine="720"/>
        <w:rPr>
          <w:rFonts w:eastAsiaTheme="minorHAnsi" w:cs="Times New Roman"/>
          <w:b w:val="0"/>
          <w:color w:val="auto"/>
          <w:sz w:val="24"/>
          <w:szCs w:val="24"/>
        </w:rPr>
      </w:pPr>
      <w:r w:rsidRPr="009252F0">
        <w:rPr>
          <w:rFonts w:eastAsiaTheme="minorHAnsi" w:cs="Times New Roman"/>
          <w:b w:val="0"/>
          <w:color w:val="auto"/>
          <w:sz w:val="24"/>
          <w:szCs w:val="24"/>
        </w:rPr>
        <w:t>Support Service</w:t>
      </w:r>
      <w:r w:rsidR="00DF5037" w:rsidRPr="009252F0">
        <w:rPr>
          <w:rFonts w:eastAsiaTheme="minorHAnsi" w:cs="Times New Roman"/>
          <w:b w:val="0"/>
          <w:color w:val="auto"/>
          <w:sz w:val="24"/>
          <w:szCs w:val="24"/>
        </w:rPr>
        <w:t xml:space="preserve"> (168)</w:t>
      </w:r>
      <w:r w:rsidRPr="009252F0">
        <w:rPr>
          <w:rFonts w:eastAsiaTheme="minorHAnsi" w:cs="Times New Roman"/>
          <w:b w:val="0"/>
          <w:color w:val="auto"/>
          <w:sz w:val="24"/>
          <w:szCs w:val="24"/>
        </w:rPr>
        <w:tab/>
      </w:r>
      <w:r w:rsidR="00E31847" w:rsidRPr="009252F0">
        <w:rPr>
          <w:rFonts w:eastAsiaTheme="minorHAnsi" w:cs="Times New Roman"/>
          <w:b w:val="0"/>
          <w:color w:val="auto"/>
          <w:sz w:val="24"/>
          <w:szCs w:val="24"/>
        </w:rPr>
        <w:tab/>
      </w:r>
      <w:r w:rsidR="004A146D" w:rsidRPr="009252F0">
        <w:rPr>
          <w:rFonts w:eastAsiaTheme="minorHAnsi" w:cs="Times New Roman"/>
          <w:b w:val="0"/>
          <w:color w:val="auto"/>
          <w:sz w:val="24"/>
          <w:szCs w:val="24"/>
        </w:rPr>
        <w:t>On-the-Job Trainin</w:t>
      </w:r>
      <w:r w:rsidR="00DF5037" w:rsidRPr="009252F0">
        <w:rPr>
          <w:rFonts w:eastAsiaTheme="minorHAnsi" w:cs="Times New Roman"/>
          <w:b w:val="0"/>
          <w:color w:val="auto"/>
          <w:sz w:val="24"/>
          <w:szCs w:val="24"/>
        </w:rPr>
        <w:t xml:space="preserve">g (3) </w:t>
      </w:r>
      <w:r w:rsidR="004A146D" w:rsidRPr="009252F0">
        <w:rPr>
          <w:rFonts w:eastAsiaTheme="minorHAnsi" w:cs="Times New Roman"/>
          <w:b w:val="0"/>
          <w:color w:val="auto"/>
          <w:sz w:val="24"/>
          <w:szCs w:val="24"/>
        </w:rPr>
        <w:tab/>
        <w:t xml:space="preserve">Customer Satisfaction Rate </w:t>
      </w:r>
    </w:p>
    <w:p w14:paraId="1B251239" w14:textId="0098EB90" w:rsidR="004A146D" w:rsidRPr="009252F0" w:rsidRDefault="004A146D" w:rsidP="00C713F6">
      <w:pPr>
        <w:pStyle w:val="Heading2"/>
        <w:pBdr>
          <w:bottom w:val="single" w:sz="24" w:space="1" w:color="auto"/>
        </w:pBdr>
        <w:spacing w:before="0" w:after="120"/>
        <w:rPr>
          <w:rFonts w:cs="Times New Roman"/>
          <w:sz w:val="32"/>
          <w:szCs w:val="28"/>
        </w:rPr>
      </w:pPr>
      <w:r w:rsidRPr="009252F0">
        <w:rPr>
          <w:rFonts w:cs="Times New Roman"/>
          <w:sz w:val="32"/>
          <w:szCs w:val="28"/>
        </w:rPr>
        <w:t xml:space="preserve">Youth Investments </w:t>
      </w:r>
      <w:r w:rsidR="00DF5037" w:rsidRPr="009252F0">
        <w:rPr>
          <w:rFonts w:cs="Times New Roman"/>
          <w:sz w:val="32"/>
          <w:szCs w:val="28"/>
        </w:rPr>
        <w:t xml:space="preserve">and Participants Served </w:t>
      </w:r>
    </w:p>
    <w:p w14:paraId="5B26B5B3" w14:textId="45241998" w:rsidR="00DF5037" w:rsidRPr="009252F0" w:rsidRDefault="00DF5037" w:rsidP="00C713F6">
      <w:pPr>
        <w:spacing w:after="120" w:line="240" w:lineRule="auto"/>
        <w:ind w:firstLine="720"/>
        <w:rPr>
          <w:rFonts w:ascii="Times New Roman" w:eastAsiaTheme="majorEastAsia" w:hAnsi="Times New Roman" w:cs="Times New Roman"/>
          <w:b/>
          <w:color w:val="2F5496" w:themeColor="accent1" w:themeShade="BF"/>
          <w:sz w:val="44"/>
          <w:szCs w:val="44"/>
        </w:rPr>
      </w:pPr>
      <w:r w:rsidRPr="009252F0">
        <w:rPr>
          <w:rFonts w:ascii="Times New Roman" w:eastAsiaTheme="majorEastAsia" w:hAnsi="Times New Roman" w:cs="Times New Roman"/>
          <w:b/>
          <w:color w:val="2F5496" w:themeColor="accent1" w:themeShade="BF"/>
          <w:sz w:val="44"/>
          <w:szCs w:val="44"/>
        </w:rPr>
        <w:t>$47,615.59</w:t>
      </w:r>
      <w:r w:rsidRPr="009252F0">
        <w:rPr>
          <w:rFonts w:ascii="Times New Roman" w:eastAsiaTheme="majorEastAsia" w:hAnsi="Times New Roman" w:cs="Times New Roman"/>
          <w:b/>
          <w:color w:val="2F5496" w:themeColor="accent1" w:themeShade="BF"/>
          <w:sz w:val="44"/>
          <w:szCs w:val="44"/>
        </w:rPr>
        <w:tab/>
      </w:r>
      <w:r w:rsidRPr="009252F0">
        <w:rPr>
          <w:rFonts w:ascii="Times New Roman" w:eastAsiaTheme="majorEastAsia" w:hAnsi="Times New Roman" w:cs="Times New Roman"/>
          <w:b/>
          <w:color w:val="2F5496" w:themeColor="accent1" w:themeShade="BF"/>
          <w:sz w:val="44"/>
          <w:szCs w:val="44"/>
        </w:rPr>
        <w:tab/>
        <w:t>$23,760.00</w:t>
      </w:r>
      <w:r w:rsidR="00C713F6" w:rsidRPr="009252F0">
        <w:rPr>
          <w:rFonts w:ascii="Times New Roman" w:eastAsiaTheme="majorEastAsia" w:hAnsi="Times New Roman" w:cs="Times New Roman"/>
          <w:b/>
          <w:color w:val="2F5496" w:themeColor="accent1" w:themeShade="BF"/>
          <w:sz w:val="44"/>
          <w:szCs w:val="44"/>
        </w:rPr>
        <w:t xml:space="preserve"> </w:t>
      </w:r>
      <w:r w:rsidR="00C713F6" w:rsidRPr="009252F0">
        <w:rPr>
          <w:rFonts w:ascii="Times New Roman" w:eastAsiaTheme="majorEastAsia" w:hAnsi="Times New Roman" w:cs="Times New Roman"/>
          <w:b/>
          <w:color w:val="2F5496" w:themeColor="accent1" w:themeShade="BF"/>
          <w:sz w:val="44"/>
          <w:szCs w:val="44"/>
        </w:rPr>
        <w:tab/>
      </w:r>
      <w:r w:rsidR="00C713F6" w:rsidRPr="009252F0">
        <w:rPr>
          <w:rFonts w:ascii="Times New Roman" w:eastAsiaTheme="majorEastAsia" w:hAnsi="Times New Roman" w:cs="Times New Roman"/>
          <w:b/>
          <w:color w:val="2F5496" w:themeColor="accent1" w:themeShade="BF"/>
          <w:sz w:val="44"/>
          <w:szCs w:val="44"/>
        </w:rPr>
        <w:tab/>
        <w:t>94.22%</w:t>
      </w:r>
    </w:p>
    <w:p w14:paraId="544917A1" w14:textId="14F6C798" w:rsidR="00C713F6" w:rsidRPr="009252F0" w:rsidRDefault="00DF5037" w:rsidP="00C713F6">
      <w:pPr>
        <w:spacing w:after="120" w:line="240" w:lineRule="auto"/>
        <w:ind w:firstLine="720"/>
        <w:rPr>
          <w:rFonts w:ascii="Times New Roman" w:hAnsi="Times New Roman" w:cs="Times New Roman"/>
          <w:sz w:val="24"/>
          <w:szCs w:val="24"/>
        </w:rPr>
      </w:pPr>
      <w:r w:rsidRPr="009252F0">
        <w:rPr>
          <w:rFonts w:ascii="Times New Roman" w:hAnsi="Times New Roman" w:cs="Times New Roman"/>
          <w:sz w:val="24"/>
          <w:szCs w:val="24"/>
        </w:rPr>
        <w:t xml:space="preserve">Work Experience (17)   </w:t>
      </w:r>
      <w:r w:rsidRPr="009252F0">
        <w:rPr>
          <w:rFonts w:ascii="Times New Roman" w:hAnsi="Times New Roman" w:cs="Times New Roman"/>
          <w:sz w:val="24"/>
          <w:szCs w:val="24"/>
        </w:rPr>
        <w:tab/>
        <w:t>Scholarships (19)</w:t>
      </w:r>
      <w:r w:rsidR="00C713F6" w:rsidRPr="009252F0">
        <w:rPr>
          <w:rFonts w:ascii="Times New Roman" w:eastAsiaTheme="majorEastAsia" w:hAnsi="Times New Roman" w:cs="Times New Roman"/>
          <w:b/>
          <w:color w:val="2F5496" w:themeColor="accent1" w:themeShade="BF"/>
          <w:sz w:val="44"/>
          <w:szCs w:val="44"/>
        </w:rPr>
        <w:tab/>
      </w:r>
      <w:r w:rsidR="00C713F6" w:rsidRPr="009252F0">
        <w:rPr>
          <w:rFonts w:ascii="Times New Roman" w:eastAsiaTheme="majorEastAsia" w:hAnsi="Times New Roman" w:cs="Times New Roman"/>
          <w:b/>
          <w:color w:val="2F5496" w:themeColor="accent1" w:themeShade="BF"/>
          <w:sz w:val="44"/>
          <w:szCs w:val="44"/>
        </w:rPr>
        <w:tab/>
      </w:r>
      <w:r w:rsidR="00C713F6" w:rsidRPr="009252F0">
        <w:rPr>
          <w:rFonts w:ascii="Times New Roman" w:hAnsi="Times New Roman" w:cs="Times New Roman"/>
          <w:sz w:val="24"/>
          <w:szCs w:val="24"/>
        </w:rPr>
        <w:t>Customer Satisfaction Rate</w:t>
      </w:r>
    </w:p>
    <w:p w14:paraId="7338C9A6" w14:textId="77777777" w:rsidR="00E31847" w:rsidRPr="009252F0" w:rsidRDefault="004A146D" w:rsidP="00C713F6">
      <w:pPr>
        <w:spacing w:after="120" w:line="240" w:lineRule="auto"/>
        <w:ind w:firstLine="720"/>
        <w:rPr>
          <w:rFonts w:ascii="Times New Roman" w:eastAsiaTheme="majorEastAsia" w:hAnsi="Times New Roman" w:cs="Times New Roman"/>
          <w:b/>
          <w:color w:val="2F5496" w:themeColor="accent1" w:themeShade="BF"/>
          <w:sz w:val="44"/>
          <w:szCs w:val="44"/>
        </w:rPr>
      </w:pPr>
      <w:r w:rsidRPr="009252F0">
        <w:rPr>
          <w:rFonts w:ascii="Times New Roman" w:eastAsiaTheme="majorEastAsia" w:hAnsi="Times New Roman" w:cs="Times New Roman"/>
          <w:b/>
          <w:color w:val="2F5496" w:themeColor="accent1" w:themeShade="BF"/>
          <w:sz w:val="44"/>
          <w:szCs w:val="44"/>
        </w:rPr>
        <w:t xml:space="preserve">$38,805.92 </w:t>
      </w:r>
      <w:r w:rsidR="00E31847" w:rsidRPr="009252F0">
        <w:rPr>
          <w:rFonts w:ascii="Times New Roman" w:eastAsiaTheme="majorEastAsia" w:hAnsi="Times New Roman" w:cs="Times New Roman"/>
          <w:b/>
          <w:color w:val="2F5496" w:themeColor="accent1" w:themeShade="BF"/>
          <w:sz w:val="44"/>
          <w:szCs w:val="44"/>
        </w:rPr>
        <w:tab/>
      </w:r>
      <w:r w:rsidR="00E31847" w:rsidRPr="009252F0">
        <w:rPr>
          <w:rFonts w:ascii="Times New Roman" w:eastAsiaTheme="majorEastAsia" w:hAnsi="Times New Roman" w:cs="Times New Roman"/>
          <w:b/>
          <w:color w:val="2F5496" w:themeColor="accent1" w:themeShade="BF"/>
          <w:sz w:val="44"/>
          <w:szCs w:val="44"/>
        </w:rPr>
        <w:tab/>
        <w:t xml:space="preserve">$116,972.60 </w:t>
      </w:r>
      <w:r w:rsidR="00E31847" w:rsidRPr="009252F0">
        <w:rPr>
          <w:rFonts w:ascii="Times New Roman" w:eastAsiaTheme="majorEastAsia" w:hAnsi="Times New Roman" w:cs="Times New Roman"/>
          <w:b/>
          <w:color w:val="2F5496" w:themeColor="accent1" w:themeShade="BF"/>
          <w:sz w:val="44"/>
          <w:szCs w:val="44"/>
        </w:rPr>
        <w:tab/>
        <w:t>$11,895.69</w:t>
      </w:r>
      <w:r w:rsidR="00E31847" w:rsidRPr="009252F0">
        <w:rPr>
          <w:rFonts w:ascii="Times New Roman" w:eastAsiaTheme="majorEastAsia" w:hAnsi="Times New Roman" w:cs="Times New Roman"/>
          <w:b/>
          <w:color w:val="2F5496" w:themeColor="accent1" w:themeShade="BF"/>
          <w:sz w:val="44"/>
          <w:szCs w:val="44"/>
        </w:rPr>
        <w:tab/>
      </w:r>
      <w:r w:rsidR="00E31847" w:rsidRPr="009252F0">
        <w:rPr>
          <w:rFonts w:ascii="Times New Roman" w:eastAsiaTheme="majorEastAsia" w:hAnsi="Times New Roman" w:cs="Times New Roman"/>
          <w:b/>
          <w:color w:val="2F5496" w:themeColor="accent1" w:themeShade="BF"/>
          <w:sz w:val="44"/>
          <w:szCs w:val="44"/>
        </w:rPr>
        <w:tab/>
      </w:r>
    </w:p>
    <w:p w14:paraId="70011649" w14:textId="56CCCCB8" w:rsidR="00E31847" w:rsidRPr="009252F0" w:rsidRDefault="00E31847" w:rsidP="00C713F6">
      <w:pPr>
        <w:spacing w:after="120" w:line="240" w:lineRule="auto"/>
        <w:ind w:firstLine="720"/>
        <w:rPr>
          <w:rFonts w:ascii="Times New Roman" w:hAnsi="Times New Roman" w:cs="Times New Roman"/>
          <w:sz w:val="24"/>
          <w:szCs w:val="24"/>
        </w:rPr>
      </w:pPr>
      <w:r w:rsidRPr="009252F0">
        <w:rPr>
          <w:rFonts w:ascii="Times New Roman" w:hAnsi="Times New Roman" w:cs="Times New Roman"/>
          <w:sz w:val="24"/>
          <w:szCs w:val="24"/>
        </w:rPr>
        <w:t xml:space="preserve">Support Services (132) </w:t>
      </w:r>
      <w:r w:rsidRPr="009252F0">
        <w:rPr>
          <w:rFonts w:ascii="Times New Roman" w:hAnsi="Times New Roman" w:cs="Times New Roman"/>
          <w:sz w:val="24"/>
          <w:szCs w:val="24"/>
        </w:rPr>
        <w:tab/>
        <w:t>Youth Incentives (109)</w:t>
      </w:r>
      <w:r w:rsidRPr="009252F0">
        <w:rPr>
          <w:rFonts w:ascii="Times New Roman" w:hAnsi="Times New Roman" w:cs="Times New Roman"/>
          <w:sz w:val="24"/>
          <w:szCs w:val="24"/>
        </w:rPr>
        <w:tab/>
        <w:t>On-the-Job Training (8)</w:t>
      </w:r>
      <w:r w:rsidRPr="009252F0">
        <w:rPr>
          <w:rFonts w:ascii="Times New Roman" w:hAnsi="Times New Roman" w:cs="Times New Roman"/>
          <w:sz w:val="24"/>
          <w:szCs w:val="24"/>
        </w:rPr>
        <w:tab/>
      </w:r>
    </w:p>
    <w:p w14:paraId="4A52A1E5" w14:textId="6BD5EC55" w:rsidR="009022F9" w:rsidRPr="009252F0" w:rsidRDefault="00E31847" w:rsidP="00C713F6">
      <w:pPr>
        <w:pStyle w:val="Heading2"/>
        <w:pBdr>
          <w:bottom w:val="single" w:sz="24" w:space="1" w:color="auto"/>
        </w:pBdr>
        <w:spacing w:before="0" w:after="120"/>
        <w:rPr>
          <w:rFonts w:cs="Times New Roman"/>
          <w:sz w:val="32"/>
          <w:szCs w:val="28"/>
        </w:rPr>
      </w:pPr>
      <w:r w:rsidRPr="009252F0">
        <w:rPr>
          <w:rFonts w:cs="Times New Roman"/>
          <w:sz w:val="32"/>
          <w:szCs w:val="28"/>
        </w:rPr>
        <w:t xml:space="preserve">Business </w:t>
      </w:r>
      <w:r w:rsidR="009022F9" w:rsidRPr="009252F0">
        <w:rPr>
          <w:rFonts w:cs="Times New Roman"/>
          <w:sz w:val="32"/>
          <w:szCs w:val="28"/>
        </w:rPr>
        <w:t xml:space="preserve">Partners for </w:t>
      </w:r>
      <w:r w:rsidRPr="009252F0">
        <w:rPr>
          <w:rFonts w:cs="Times New Roman"/>
          <w:sz w:val="32"/>
          <w:szCs w:val="28"/>
        </w:rPr>
        <w:t xml:space="preserve">Work Based Learning/On-the-Job Training </w:t>
      </w:r>
    </w:p>
    <w:p w14:paraId="7D2979A6" w14:textId="77777777" w:rsidR="00A43C46" w:rsidRPr="009252F0" w:rsidRDefault="00A43C46" w:rsidP="00C713F6">
      <w:pPr>
        <w:spacing w:after="120"/>
        <w:rPr>
          <w:rFonts w:ascii="Times New Roman" w:hAnsi="Times New Roman" w:cs="Times New Roman"/>
          <w:kern w:val="2"/>
          <w:sz w:val="24"/>
          <w14:ligatures w14:val="standardContextual"/>
        </w:rPr>
        <w:sectPr w:rsidR="00A43C46" w:rsidRPr="009252F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1E370140"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 xml:space="preserve">PTV Accounting </w:t>
      </w:r>
    </w:p>
    <w:p w14:paraId="3F37B729"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proofErr w:type="spellStart"/>
      <w:r w:rsidRPr="009252F0">
        <w:rPr>
          <w:rFonts w:ascii="Times New Roman" w:hAnsi="Times New Roman" w:cs="Times New Roman"/>
          <w:kern w:val="2"/>
          <w:sz w:val="24"/>
          <w14:ligatures w14:val="standardContextual"/>
        </w:rPr>
        <w:t>Stronghurst</w:t>
      </w:r>
      <w:proofErr w:type="spellEnd"/>
      <w:r w:rsidRPr="009252F0">
        <w:rPr>
          <w:rFonts w:ascii="Times New Roman" w:hAnsi="Times New Roman" w:cs="Times New Roman"/>
          <w:kern w:val="2"/>
          <w:sz w:val="24"/>
          <w14:ligatures w14:val="standardContextual"/>
        </w:rPr>
        <w:t xml:space="preserve"> Collision &amp; Repair</w:t>
      </w:r>
    </w:p>
    <w:p w14:paraId="577A819A"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Little Angels Childcare</w:t>
      </w:r>
    </w:p>
    <w:p w14:paraId="11CAC565"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Stuff ETC Inc</w:t>
      </w:r>
    </w:p>
    <w:p w14:paraId="2B035C01"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proofErr w:type="spellStart"/>
      <w:r w:rsidRPr="009252F0">
        <w:rPr>
          <w:rFonts w:ascii="Times New Roman" w:hAnsi="Times New Roman" w:cs="Times New Roman"/>
          <w:kern w:val="2"/>
          <w:sz w:val="24"/>
          <w14:ligatures w14:val="standardContextual"/>
        </w:rPr>
        <w:t>Alfagomma</w:t>
      </w:r>
      <w:proofErr w:type="spellEnd"/>
    </w:p>
    <w:p w14:paraId="3AED6190"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YMCA</w:t>
      </w:r>
    </w:p>
    <w:p w14:paraId="3FC4AAED"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 xml:space="preserve">Visiting Angels of the Quad Cities </w:t>
      </w:r>
    </w:p>
    <w:p w14:paraId="76DE293A"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Community Action of SEIA</w:t>
      </w:r>
    </w:p>
    <w:p w14:paraId="43E07BD3"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Clinton Substance Abuse Council Inc</w:t>
      </w:r>
    </w:p>
    <w:p w14:paraId="15FB1AE8"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Cedar River Ranch/Haven</w:t>
      </w:r>
    </w:p>
    <w:p w14:paraId="5D43F42C"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Burlington Municipal Waterworks</w:t>
      </w:r>
    </w:p>
    <w:p w14:paraId="12FB172D"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Community Health Center of SEIA</w:t>
      </w:r>
    </w:p>
    <w:p w14:paraId="7D34F707"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 xml:space="preserve">Main at Locust Pharmacy </w:t>
      </w:r>
      <w:proofErr w:type="spellStart"/>
      <w:r w:rsidRPr="009252F0">
        <w:rPr>
          <w:rFonts w:ascii="Times New Roman" w:hAnsi="Times New Roman" w:cs="Times New Roman"/>
          <w:kern w:val="2"/>
          <w:sz w:val="24"/>
          <w14:ligatures w14:val="standardContextual"/>
        </w:rPr>
        <w:t>Clini</w:t>
      </w:r>
      <w:proofErr w:type="spellEnd"/>
    </w:p>
    <w:p w14:paraId="4475E893" w14:textId="615B0E00"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Cedar River Ranch/Haven</w:t>
      </w:r>
    </w:p>
    <w:p w14:paraId="7A68245E" w14:textId="73F5D05C"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 xml:space="preserve">Hope Haven Area Development </w:t>
      </w:r>
    </w:p>
    <w:p w14:paraId="0848299B"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Community Action of SEIA</w:t>
      </w:r>
    </w:p>
    <w:p w14:paraId="5370D1BC"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proofErr w:type="spellStart"/>
      <w:r w:rsidRPr="009252F0">
        <w:rPr>
          <w:rFonts w:ascii="Times New Roman" w:hAnsi="Times New Roman" w:cs="Times New Roman"/>
          <w:kern w:val="2"/>
          <w:sz w:val="24"/>
          <w14:ligatures w14:val="standardContextual"/>
        </w:rPr>
        <w:t>Romatherapy</w:t>
      </w:r>
      <w:proofErr w:type="spellEnd"/>
    </w:p>
    <w:p w14:paraId="2A2AFC81"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Grandma's Goody Jar</w:t>
      </w:r>
    </w:p>
    <w:p w14:paraId="4E25A738"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Katun Corporation</w:t>
      </w:r>
    </w:p>
    <w:p w14:paraId="158CFEB1"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 xml:space="preserve">Main at Locust Pharmacy Clinic </w:t>
      </w:r>
    </w:p>
    <w:p w14:paraId="5D137CA1" w14:textId="22D7F273"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Burlington Comm. School District</w:t>
      </w:r>
    </w:p>
    <w:p w14:paraId="4FA10C65"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Eagle View Community Health</w:t>
      </w:r>
    </w:p>
    <w:p w14:paraId="70656BB6"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Pirate's Bay</w:t>
      </w:r>
    </w:p>
    <w:p w14:paraId="31B17806"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 xml:space="preserve">Carwash </w:t>
      </w:r>
    </w:p>
    <w:p w14:paraId="0056412B"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K9 Resort</w:t>
      </w:r>
    </w:p>
    <w:p w14:paraId="080ED0F0"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Youth WEX</w:t>
      </w:r>
    </w:p>
    <w:p w14:paraId="3B723126"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Rec Plex</w:t>
      </w:r>
    </w:p>
    <w:p w14:paraId="3BE32165"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CA Head Start</w:t>
      </w:r>
    </w:p>
    <w:p w14:paraId="1384F0FE"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Stuff ETC Inc</w:t>
      </w:r>
    </w:p>
    <w:p w14:paraId="6E1DF6D2"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Cedar River Ranch/Haven</w:t>
      </w:r>
    </w:p>
    <w:p w14:paraId="0E92B91F"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Renaissance Resale Boutique</w:t>
      </w:r>
    </w:p>
    <w:p w14:paraId="2DD4A438"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Borghi USA Inc</w:t>
      </w:r>
    </w:p>
    <w:p w14:paraId="5885B00A" w14:textId="3227E693"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Cory Richards American Family Insurance</w:t>
      </w:r>
    </w:p>
    <w:p w14:paraId="51ACB689"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ISA Balloon Design and More</w:t>
      </w:r>
    </w:p>
    <w:p w14:paraId="69E37677"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YMCA</w:t>
      </w:r>
    </w:p>
    <w:p w14:paraId="5644A51F"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Katun Corporation</w:t>
      </w:r>
    </w:p>
    <w:p w14:paraId="227F73B3"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Northwest Bank and Trust</w:t>
      </w:r>
    </w:p>
    <w:p w14:paraId="54409E0A"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Pet Bath &amp; Beyond</w:t>
      </w:r>
    </w:p>
    <w:p w14:paraId="4DFBC5D7"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 xml:space="preserve">PAWS </w:t>
      </w:r>
    </w:p>
    <w:p w14:paraId="4EE1ABA3"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Precision Metal Works</w:t>
      </w:r>
    </w:p>
    <w:p w14:paraId="42826096"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UnityPoint Health - Rock Island</w:t>
      </w:r>
    </w:p>
    <w:p w14:paraId="1EC02233"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Des Moines County Humane Society</w:t>
      </w:r>
    </w:p>
    <w:p w14:paraId="49F0B4EE" w14:textId="02109BDC"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t xml:space="preserve">Pritchard Broadcasting </w:t>
      </w:r>
    </w:p>
    <w:p w14:paraId="3259E873" w14:textId="77777777" w:rsidR="00A43C46" w:rsidRPr="009252F0" w:rsidRDefault="00A43C46" w:rsidP="00C713F6">
      <w:pPr>
        <w:pStyle w:val="ListParagraph"/>
        <w:numPr>
          <w:ilvl w:val="0"/>
          <w:numId w:val="18"/>
        </w:numPr>
        <w:spacing w:after="120"/>
        <w:rPr>
          <w:rFonts w:ascii="Times New Roman" w:hAnsi="Times New Roman" w:cs="Times New Roman"/>
          <w:kern w:val="2"/>
          <w:sz w:val="24"/>
          <w14:ligatures w14:val="standardContextual"/>
        </w:rPr>
      </w:pPr>
      <w:r w:rsidRPr="009252F0">
        <w:rPr>
          <w:rFonts w:ascii="Times New Roman" w:hAnsi="Times New Roman" w:cs="Times New Roman"/>
          <w:kern w:val="2"/>
          <w:sz w:val="24"/>
          <w14:ligatures w14:val="standardContextual"/>
        </w:rPr>
        <w:lastRenderedPageBreak/>
        <w:t>Petersen Insurance &amp; Financial Agency LLC</w:t>
      </w:r>
    </w:p>
    <w:p w14:paraId="3B2CCCF7" w14:textId="77777777" w:rsidR="00A43C46" w:rsidRPr="009252F0" w:rsidRDefault="00A43C46" w:rsidP="00C713F6">
      <w:pPr>
        <w:spacing w:after="120"/>
        <w:rPr>
          <w:rFonts w:ascii="Times New Roman" w:hAnsi="Times New Roman" w:cs="Times New Roman"/>
          <w:kern w:val="2"/>
          <w:sz w:val="24"/>
          <w14:ligatures w14:val="standardContextual"/>
        </w:rPr>
        <w:sectPr w:rsidR="00A43C46" w:rsidRPr="009252F0" w:rsidSect="00A43C46">
          <w:type w:val="continuous"/>
          <w:pgSz w:w="12240" w:h="15840"/>
          <w:pgMar w:top="1440" w:right="1440" w:bottom="1440" w:left="1440" w:header="720" w:footer="720" w:gutter="0"/>
          <w:cols w:num="2" w:space="720"/>
          <w:docGrid w:linePitch="360"/>
        </w:sectPr>
      </w:pPr>
    </w:p>
    <w:p w14:paraId="61BCFA06" w14:textId="39573D7A" w:rsidR="00AE10BB" w:rsidRPr="009252F0" w:rsidRDefault="00AE10BB" w:rsidP="00C713F6">
      <w:pPr>
        <w:pStyle w:val="Heading2"/>
        <w:pBdr>
          <w:bottom w:val="single" w:sz="24" w:space="1" w:color="auto"/>
        </w:pBdr>
        <w:spacing w:before="0" w:after="120"/>
        <w:rPr>
          <w:rFonts w:cs="Times New Roman"/>
          <w:sz w:val="32"/>
          <w:szCs w:val="28"/>
        </w:rPr>
      </w:pPr>
      <w:bookmarkStart w:id="3" w:name="_Hlk142643951"/>
      <w:bookmarkEnd w:id="2"/>
      <w:r w:rsidRPr="009252F0">
        <w:rPr>
          <w:rFonts w:cs="Times New Roman"/>
          <w:sz w:val="32"/>
          <w:szCs w:val="28"/>
        </w:rPr>
        <w:t>Virtual Reality</w:t>
      </w:r>
    </w:p>
    <w:p w14:paraId="6835358D" w14:textId="322D392E" w:rsidR="00914B17" w:rsidRDefault="00914B17" w:rsidP="00C713F6">
      <w:pPr>
        <w:spacing w:after="120"/>
        <w:rPr>
          <w:rFonts w:ascii="Times New Roman" w:hAnsi="Times New Roman" w:cs="Times New Roman"/>
          <w:noProof/>
        </w:rPr>
      </w:pPr>
      <w:r>
        <w:rPr>
          <w:rFonts w:ascii="Times New Roman" w:hAnsi="Times New Roman" w:cs="Times New Roman"/>
          <w:noProof/>
          <w:sz w:val="24"/>
        </w:rPr>
        <w:drawing>
          <wp:anchor distT="0" distB="0" distL="114300" distR="114300" simplePos="0" relativeHeight="251664384" behindDoc="0" locked="0" layoutInCell="1" allowOverlap="1" wp14:anchorId="71963BC8" wp14:editId="3501926E">
            <wp:simplePos x="0" y="0"/>
            <wp:positionH relativeFrom="margin">
              <wp:align>left</wp:align>
            </wp:positionH>
            <wp:positionV relativeFrom="paragraph">
              <wp:posOffset>12065</wp:posOffset>
            </wp:positionV>
            <wp:extent cx="1755140" cy="2000885"/>
            <wp:effectExtent l="0" t="0" r="0" b="0"/>
            <wp:wrapSquare wrapText="right"/>
            <wp:docPr id="1768266640" name="Picture 2" descr="Young student using Virtual Reality to explore careers at Burlington STEM 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6640" name="Picture 2" descr="Young student using Virtual Reality to explore careers at Burlington STEM Fest."/>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55140" cy="2000885"/>
                    </a:xfrm>
                    <a:prstGeom prst="rect">
                      <a:avLst/>
                    </a:prstGeom>
                    <a:noFill/>
                  </pic:spPr>
                </pic:pic>
              </a:graphicData>
            </a:graphic>
            <wp14:sizeRelH relativeFrom="margin">
              <wp14:pctWidth>0</wp14:pctWidth>
            </wp14:sizeRelH>
            <wp14:sizeRelV relativeFrom="margin">
              <wp14:pctHeight>0</wp14:pctHeight>
            </wp14:sizeRelV>
          </wp:anchor>
        </w:drawing>
      </w:r>
      <w:r w:rsidR="001711FC" w:rsidRPr="009252F0">
        <w:rPr>
          <w:rFonts w:ascii="Times New Roman" w:hAnsi="Times New Roman" w:cs="Times New Roman"/>
          <w:sz w:val="24"/>
        </w:rPr>
        <w:t xml:space="preserve">During </w:t>
      </w:r>
      <w:r w:rsidR="00EB6EBB" w:rsidRPr="009252F0">
        <w:rPr>
          <w:rFonts w:ascii="Times New Roman" w:hAnsi="Times New Roman" w:cs="Times New Roman"/>
          <w:sz w:val="24"/>
        </w:rPr>
        <w:t xml:space="preserve">this program year Accelerate Iowa </w:t>
      </w:r>
      <w:r w:rsidR="00DC746F" w:rsidRPr="009252F0">
        <w:rPr>
          <w:rFonts w:ascii="Times New Roman" w:hAnsi="Times New Roman" w:cs="Times New Roman"/>
          <w:sz w:val="24"/>
        </w:rPr>
        <w:t xml:space="preserve">implemented </w:t>
      </w:r>
      <w:r w:rsidR="00DC6C53" w:rsidRPr="009252F0">
        <w:rPr>
          <w:rFonts w:ascii="Times New Roman" w:hAnsi="Times New Roman" w:cs="Times New Roman"/>
          <w:sz w:val="24"/>
        </w:rPr>
        <w:t>twenty virtual reality headsets</w:t>
      </w:r>
      <w:r w:rsidR="00DC746F" w:rsidRPr="009252F0">
        <w:rPr>
          <w:rFonts w:ascii="Times New Roman" w:hAnsi="Times New Roman" w:cs="Times New Roman"/>
          <w:sz w:val="24"/>
        </w:rPr>
        <w:t xml:space="preserve"> into service delivery</w:t>
      </w:r>
      <w:r w:rsidR="006D58A1" w:rsidRPr="009252F0">
        <w:rPr>
          <w:rFonts w:ascii="Times New Roman" w:hAnsi="Times New Roman" w:cs="Times New Roman"/>
          <w:sz w:val="24"/>
        </w:rPr>
        <w:t>. These</w:t>
      </w:r>
      <w:r w:rsidR="00DC6C53" w:rsidRPr="009252F0">
        <w:rPr>
          <w:rFonts w:ascii="Times New Roman" w:hAnsi="Times New Roman" w:cs="Times New Roman"/>
          <w:sz w:val="24"/>
        </w:rPr>
        <w:t xml:space="preserve"> were used to enhance career fairs </w:t>
      </w:r>
      <w:r w:rsidR="006D58A1" w:rsidRPr="009252F0">
        <w:rPr>
          <w:rFonts w:ascii="Times New Roman" w:hAnsi="Times New Roman" w:cs="Times New Roman"/>
          <w:sz w:val="24"/>
        </w:rPr>
        <w:t>and introduce local area youth to new career possibilities through hands-on Career Exploration.</w:t>
      </w:r>
      <w:r w:rsidR="00DC6C53" w:rsidRPr="009252F0">
        <w:rPr>
          <w:rFonts w:ascii="Times New Roman" w:hAnsi="Times New Roman" w:cs="Times New Roman"/>
          <w:sz w:val="24"/>
        </w:rPr>
        <w:t xml:space="preserve"> </w:t>
      </w:r>
      <w:r w:rsidR="00DA3F1E" w:rsidRPr="009252F0">
        <w:rPr>
          <w:rFonts w:ascii="Times New Roman" w:hAnsi="Times New Roman" w:cs="Times New Roman"/>
          <w:noProof/>
        </w:rPr>
        <w:t xml:space="preserve">  </w:t>
      </w:r>
    </w:p>
    <w:p w14:paraId="45825A9C" w14:textId="70C69C1D" w:rsidR="00432C60" w:rsidRPr="00675019" w:rsidRDefault="00675019" w:rsidP="00C713F6">
      <w:pPr>
        <w:spacing w:after="120"/>
        <w:rPr>
          <w:rFonts w:cs="Times New Roman"/>
          <w:noProof/>
          <w:sz w:val="44"/>
          <w:szCs w:val="44"/>
        </w:rPr>
      </w:pPr>
      <w:r>
        <w:rPr>
          <w:rFonts w:ascii="Times New Roman" w:hAnsi="Times New Roman" w:cs="Times New Roman"/>
          <w:noProof/>
          <w:sz w:val="24"/>
          <w:szCs w:val="24"/>
        </w:rPr>
        <w:t>Accelerate Iowa</w:t>
      </w:r>
      <w:r w:rsidR="00914B17" w:rsidRPr="00675019">
        <w:rPr>
          <w:rFonts w:ascii="Times New Roman" w:hAnsi="Times New Roman" w:cs="Times New Roman"/>
          <w:noProof/>
          <w:sz w:val="24"/>
          <w:szCs w:val="24"/>
        </w:rPr>
        <w:t xml:space="preserve"> Career Navigators attended Burlington STEM Fest </w:t>
      </w:r>
      <w:r>
        <w:rPr>
          <w:rFonts w:ascii="Times New Roman" w:hAnsi="Times New Roman" w:cs="Times New Roman"/>
          <w:noProof/>
          <w:sz w:val="24"/>
          <w:szCs w:val="24"/>
        </w:rPr>
        <w:t xml:space="preserve">in February 2023, </w:t>
      </w:r>
      <w:r w:rsidR="00914B17" w:rsidRPr="00675019">
        <w:rPr>
          <w:rFonts w:ascii="Times New Roman" w:hAnsi="Times New Roman" w:cs="Times New Roman"/>
          <w:noProof/>
          <w:sz w:val="24"/>
          <w:szCs w:val="24"/>
        </w:rPr>
        <w:t>where attendees had the opportunity to explore careers using the headsets.</w:t>
      </w:r>
      <w:r>
        <w:rPr>
          <w:rFonts w:ascii="Times New Roman" w:hAnsi="Times New Roman" w:cs="Times New Roman"/>
          <w:noProof/>
          <w:sz w:val="24"/>
          <w:szCs w:val="24"/>
        </w:rPr>
        <w:t xml:space="preserve"> Accelerate Iowa also hosted Career Exploration events throughout the Mississsippi Valley Workforce Area, which were attended by local employers, school district staff, and community partners.</w:t>
      </w:r>
    </w:p>
    <w:p w14:paraId="101522B2" w14:textId="5D659E47" w:rsidR="00914B17" w:rsidRPr="00675019" w:rsidRDefault="00675019" w:rsidP="00675019">
      <w:pPr>
        <w:spacing w:after="120"/>
        <w:rPr>
          <w:rFonts w:ascii="Times New Roman" w:hAnsi="Times New Roman" w:cs="Times New Roman"/>
          <w:sz w:val="24"/>
        </w:rPr>
      </w:pPr>
      <w:r>
        <w:rPr>
          <w:rFonts w:cs="Times New Roman"/>
          <w:noProof/>
          <w:sz w:val="44"/>
          <w:szCs w:val="44"/>
        </w:rPr>
        <w:drawing>
          <wp:anchor distT="0" distB="0" distL="114300" distR="114300" simplePos="0" relativeHeight="251663360" behindDoc="0" locked="0" layoutInCell="1" allowOverlap="1" wp14:anchorId="1314DF6C" wp14:editId="38A62C75">
            <wp:simplePos x="0" y="0"/>
            <wp:positionH relativeFrom="margin">
              <wp:align>left</wp:align>
            </wp:positionH>
            <wp:positionV relativeFrom="paragraph">
              <wp:posOffset>125730</wp:posOffset>
            </wp:positionV>
            <wp:extent cx="1753870" cy="1838325"/>
            <wp:effectExtent l="0" t="0" r="0" b="9525"/>
            <wp:wrapSquare wrapText="right"/>
            <wp:docPr id="1202373787" name="Picture 1" descr="Two students using Virtual Reality headsets at career exploratio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73787" name="Picture 1" descr="Two students using Virtual Reality headsets at career exploration ev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3870" cy="1838325"/>
                    </a:xfrm>
                    <a:prstGeom prst="rect">
                      <a:avLst/>
                    </a:prstGeom>
                    <a:noFill/>
                  </pic:spPr>
                </pic:pic>
              </a:graphicData>
            </a:graphic>
            <wp14:sizeRelH relativeFrom="margin">
              <wp14:pctWidth>0</wp14:pctWidth>
            </wp14:sizeRelH>
            <wp14:sizeRelV relativeFrom="margin">
              <wp14:pctHeight>0</wp14:pctHeight>
            </wp14:sizeRelV>
          </wp:anchor>
        </w:drawing>
      </w:r>
      <w:r w:rsidR="006D58A1" w:rsidRPr="009252F0">
        <w:rPr>
          <w:rFonts w:ascii="Times New Roman" w:hAnsi="Times New Roman" w:cs="Times New Roman"/>
          <w:sz w:val="24"/>
        </w:rPr>
        <w:t>The Virtual Training Facility offered youth the opportunity to</w:t>
      </w:r>
      <w:r w:rsidR="00DC6C53" w:rsidRPr="009252F0">
        <w:rPr>
          <w:rFonts w:ascii="Times New Roman" w:hAnsi="Times New Roman" w:cs="Times New Roman"/>
          <w:sz w:val="24"/>
        </w:rPr>
        <w:t xml:space="preserve"> connect </w:t>
      </w:r>
      <w:r w:rsidR="006D58A1" w:rsidRPr="009252F0">
        <w:rPr>
          <w:rFonts w:ascii="Times New Roman" w:hAnsi="Times New Roman" w:cs="Times New Roman"/>
          <w:sz w:val="24"/>
        </w:rPr>
        <w:t>immersive</w:t>
      </w:r>
      <w:r w:rsidR="00DC6C53" w:rsidRPr="009252F0">
        <w:rPr>
          <w:rFonts w:ascii="Times New Roman" w:hAnsi="Times New Roman" w:cs="Times New Roman"/>
          <w:sz w:val="24"/>
        </w:rPr>
        <w:t xml:space="preserve"> instructional simulations to real-world applications at </w:t>
      </w:r>
      <w:r w:rsidR="00512A2F" w:rsidRPr="009252F0">
        <w:rPr>
          <w:rFonts w:ascii="Times New Roman" w:hAnsi="Times New Roman" w:cs="Times New Roman"/>
          <w:sz w:val="24"/>
        </w:rPr>
        <w:t xml:space="preserve">work experience </w:t>
      </w:r>
      <w:r w:rsidR="00DC6C53" w:rsidRPr="009252F0">
        <w:rPr>
          <w:rFonts w:ascii="Times New Roman" w:hAnsi="Times New Roman" w:cs="Times New Roman"/>
          <w:sz w:val="24"/>
        </w:rPr>
        <w:t xml:space="preserve">placements. Options include hospitality and tourism, automotive technology, skilled trades, warehousing and storage, public safety, </w:t>
      </w:r>
      <w:r w:rsidR="00C5472C" w:rsidRPr="009252F0">
        <w:rPr>
          <w:rFonts w:ascii="Times New Roman" w:hAnsi="Times New Roman" w:cs="Times New Roman"/>
          <w:sz w:val="24"/>
        </w:rPr>
        <w:t xml:space="preserve">and </w:t>
      </w:r>
      <w:r w:rsidR="00DC6C53" w:rsidRPr="009252F0">
        <w:rPr>
          <w:rFonts w:ascii="Times New Roman" w:hAnsi="Times New Roman" w:cs="Times New Roman"/>
          <w:sz w:val="24"/>
        </w:rPr>
        <w:t>manufacturing.</w:t>
      </w:r>
      <w:r w:rsidR="00C5472C" w:rsidRPr="009252F0">
        <w:rPr>
          <w:rFonts w:ascii="Times New Roman" w:hAnsi="Times New Roman" w:cs="Times New Roman"/>
          <w:sz w:val="24"/>
        </w:rPr>
        <w:t xml:space="preserve"> 85% of simulations were mastered by users in the Virtual Training Facility. </w:t>
      </w:r>
    </w:p>
    <w:p w14:paraId="2ADCBBEA" w14:textId="77777777" w:rsidR="00675019" w:rsidRDefault="005246D3" w:rsidP="00675019">
      <w:pPr>
        <w:pStyle w:val="Heading1"/>
        <w:spacing w:before="0" w:after="120"/>
        <w:ind w:left="1440" w:firstLine="720"/>
        <w:rPr>
          <w:rFonts w:cs="Times New Roman"/>
          <w:sz w:val="44"/>
          <w:szCs w:val="44"/>
        </w:rPr>
      </w:pPr>
      <w:r w:rsidRPr="009252F0">
        <w:rPr>
          <w:rFonts w:cs="Times New Roman"/>
          <w:sz w:val="44"/>
          <w:szCs w:val="44"/>
        </w:rPr>
        <w:t>366</w:t>
      </w:r>
    </w:p>
    <w:p w14:paraId="2C8AC570" w14:textId="3C4F8B99" w:rsidR="00675019" w:rsidRDefault="00675019" w:rsidP="00675019">
      <w:pPr>
        <w:pStyle w:val="Heading1"/>
        <w:spacing w:before="0" w:after="120"/>
        <w:ind w:left="2880" w:firstLine="720"/>
        <w:rPr>
          <w:rFonts w:cs="Times New Roman"/>
          <w:b w:val="0"/>
          <w:bCs/>
          <w:color w:val="auto"/>
          <w:sz w:val="24"/>
          <w:szCs w:val="24"/>
        </w:rPr>
      </w:pPr>
      <w:r w:rsidRPr="00675019">
        <w:rPr>
          <w:rFonts w:cs="Times New Roman"/>
          <w:b w:val="0"/>
          <w:bCs/>
          <w:color w:val="auto"/>
          <w:sz w:val="24"/>
          <w:szCs w:val="24"/>
        </w:rPr>
        <w:t>Career Exploration Users</w:t>
      </w:r>
    </w:p>
    <w:p w14:paraId="6CE9B3E2" w14:textId="52AB3DBB" w:rsidR="005246D3" w:rsidRPr="009252F0" w:rsidRDefault="00675019" w:rsidP="00675019">
      <w:pPr>
        <w:pStyle w:val="Heading1"/>
        <w:spacing w:before="0" w:after="120"/>
        <w:ind w:left="2880"/>
        <w:rPr>
          <w:rFonts w:cs="Times New Roman"/>
          <w:sz w:val="44"/>
          <w:szCs w:val="44"/>
        </w:rPr>
      </w:pPr>
      <w:r>
        <w:rPr>
          <w:noProof/>
        </w:rPr>
        <w:drawing>
          <wp:anchor distT="0" distB="0" distL="114300" distR="114300" simplePos="0" relativeHeight="251665408" behindDoc="0" locked="0" layoutInCell="1" allowOverlap="1" wp14:anchorId="6C0E682B" wp14:editId="0371021F">
            <wp:simplePos x="0" y="0"/>
            <wp:positionH relativeFrom="margin">
              <wp:align>left</wp:align>
            </wp:positionH>
            <wp:positionV relativeFrom="paragraph">
              <wp:posOffset>5080</wp:posOffset>
            </wp:positionV>
            <wp:extent cx="1755140" cy="1854200"/>
            <wp:effectExtent l="0" t="0" r="0" b="0"/>
            <wp:wrapSquare wrapText="right"/>
            <wp:docPr id="925262845" name="Picture 1" descr="Accelerate Iowa staff demonstrating the Virtual Reality headsets to employers at a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62845" name="Picture 1" descr="Accelerate Iowa staff demonstrating the Virtual Reality headsets to employers at an event."/>
                    <pic:cNvPicPr/>
                  </pic:nvPicPr>
                  <pic:blipFill>
                    <a:blip r:embed="rId20">
                      <a:extLst>
                        <a:ext uri="{28A0092B-C50C-407E-A947-70E740481C1C}">
                          <a14:useLocalDpi xmlns:a14="http://schemas.microsoft.com/office/drawing/2010/main" val="0"/>
                        </a:ext>
                      </a:extLst>
                    </a:blip>
                    <a:stretch>
                      <a:fillRect/>
                    </a:stretch>
                  </pic:blipFill>
                  <pic:spPr>
                    <a:xfrm>
                      <a:off x="0" y="0"/>
                      <a:ext cx="1763487" cy="1863307"/>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 w:val="44"/>
          <w:szCs w:val="44"/>
        </w:rPr>
        <w:br/>
      </w:r>
      <w:r w:rsidR="005246D3" w:rsidRPr="009252F0">
        <w:rPr>
          <w:rFonts w:cs="Times New Roman"/>
          <w:sz w:val="44"/>
          <w:szCs w:val="44"/>
        </w:rPr>
        <w:tab/>
      </w:r>
      <w:r w:rsidR="00DE261E" w:rsidRPr="009252F0">
        <w:rPr>
          <w:rFonts w:cs="Times New Roman"/>
          <w:sz w:val="44"/>
          <w:szCs w:val="44"/>
        </w:rPr>
        <w:t>13</w:t>
      </w:r>
    </w:p>
    <w:p w14:paraId="513ACE09" w14:textId="77777777" w:rsidR="00663531" w:rsidRDefault="00DE261E" w:rsidP="00663531">
      <w:pPr>
        <w:spacing w:after="120"/>
        <w:ind w:firstLine="720"/>
        <w:rPr>
          <w:rFonts w:ascii="Times New Roman" w:hAnsi="Times New Roman" w:cs="Times New Roman"/>
          <w:sz w:val="24"/>
          <w:szCs w:val="24"/>
        </w:rPr>
      </w:pPr>
      <w:r w:rsidRPr="009252F0">
        <w:rPr>
          <w:rFonts w:ascii="Times New Roman" w:hAnsi="Times New Roman" w:cs="Times New Roman"/>
          <w:sz w:val="24"/>
          <w:szCs w:val="24"/>
        </w:rPr>
        <w:t>Virtual Training Facility Students</w:t>
      </w:r>
    </w:p>
    <w:p w14:paraId="7190C527" w14:textId="5879BC54" w:rsidR="00432C60" w:rsidRPr="00663531" w:rsidRDefault="005246D3" w:rsidP="00663531">
      <w:pPr>
        <w:spacing w:after="120"/>
        <w:rPr>
          <w:rFonts w:ascii="Times New Roman" w:hAnsi="Times New Roman" w:cs="Times New Roman"/>
          <w:sz w:val="24"/>
          <w:szCs w:val="24"/>
        </w:rPr>
      </w:pPr>
      <w:r w:rsidRPr="009252F0">
        <w:rPr>
          <w:rFonts w:cs="Times New Roman"/>
          <w:noProof/>
        </w:rPr>
        <w:lastRenderedPageBreak/>
        <w:drawing>
          <wp:inline distT="0" distB="0" distL="0" distR="0" wp14:anchorId="5516C0D4" wp14:editId="5C618F48">
            <wp:extent cx="5886450" cy="3562350"/>
            <wp:effectExtent l="0" t="0" r="0" b="0"/>
            <wp:docPr id="714698855" name="Chart 1" descr="Pie chart depicting the top 10 career exploration simulations completed using the Virtual Reality headsets: First Responder 32, Robotics Specialist 31, Hotel Front Desk 22, Paint Shop Specialist 12, Automotive Service Technician 11, Maintenance and Repaid Workers 9, Carpenter 6, Warehouse Inventory Receiving Specialist 6, Welder 5, Robot Maintenance 3">
              <a:extLst xmlns:a="http://schemas.openxmlformats.org/drawingml/2006/main">
                <a:ext uri="{FF2B5EF4-FFF2-40B4-BE49-F238E27FC236}">
                  <a16:creationId xmlns:a16="http://schemas.microsoft.com/office/drawing/2014/main" id="{FF5D685A-29EC-84D1-57C7-47CF057A23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32C60" w:rsidRPr="009252F0">
        <w:rPr>
          <w:rFonts w:cs="Times New Roman"/>
          <w:sz w:val="32"/>
          <w:szCs w:val="28"/>
        </w:rPr>
        <w:br/>
      </w:r>
      <w:r w:rsidR="00432C60" w:rsidRPr="009252F0">
        <w:rPr>
          <w:rFonts w:cs="Times New Roman"/>
          <w:sz w:val="32"/>
          <w:szCs w:val="28"/>
        </w:rPr>
        <w:br/>
      </w:r>
      <w:r w:rsidR="00432C60" w:rsidRPr="009252F0">
        <w:rPr>
          <w:rFonts w:cs="Times New Roman"/>
          <w:sz w:val="32"/>
          <w:szCs w:val="28"/>
        </w:rPr>
        <w:br/>
      </w:r>
      <w:r w:rsidRPr="009252F0">
        <w:rPr>
          <w:rFonts w:cs="Times New Roman"/>
          <w:noProof/>
        </w:rPr>
        <w:drawing>
          <wp:inline distT="0" distB="0" distL="0" distR="0" wp14:anchorId="60344A88" wp14:editId="3552BC6A">
            <wp:extent cx="5972175" cy="3695700"/>
            <wp:effectExtent l="0" t="0" r="9525" b="0"/>
            <wp:docPr id="776184596" name="Chart 1" descr="Virtual Training Facility Modules Completed: Culinary 35, Soft Skills 29, Precision Measurement 25, Plant Safety 6, Aviation Maintenance - General Skills, Aviation Maintenance - Airframe Skills 1, Diesel 1, Construction Safety 1">
              <a:extLst xmlns:a="http://schemas.openxmlformats.org/drawingml/2006/main">
                <a:ext uri="{FF2B5EF4-FFF2-40B4-BE49-F238E27FC236}">
                  <a16:creationId xmlns:a16="http://schemas.microsoft.com/office/drawing/2014/main" id="{31D9A73B-220E-63EB-5B8B-84F2CD079E2E}"/>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3"/>
    </w:p>
    <w:p w14:paraId="41B52EFD" w14:textId="77777777" w:rsidR="00432C60" w:rsidRPr="009252F0" w:rsidRDefault="00432C60" w:rsidP="00432C60">
      <w:pPr>
        <w:pStyle w:val="Heading2"/>
        <w:pBdr>
          <w:bottom w:val="single" w:sz="24" w:space="1" w:color="auto"/>
        </w:pBdr>
        <w:spacing w:before="0" w:after="120"/>
        <w:rPr>
          <w:rFonts w:cs="Times New Roman"/>
          <w:sz w:val="32"/>
          <w:szCs w:val="28"/>
        </w:rPr>
      </w:pPr>
    </w:p>
    <w:p w14:paraId="47B7BD35" w14:textId="59E85942" w:rsidR="00432C60" w:rsidRPr="009252F0" w:rsidRDefault="00512A2F" w:rsidP="00432C60">
      <w:pPr>
        <w:pStyle w:val="Heading2"/>
        <w:pBdr>
          <w:bottom w:val="single" w:sz="24" w:space="1" w:color="auto"/>
        </w:pBdr>
        <w:spacing w:before="0" w:after="120"/>
        <w:rPr>
          <w:rFonts w:cs="Times New Roman"/>
          <w:sz w:val="32"/>
          <w:szCs w:val="28"/>
        </w:rPr>
      </w:pPr>
      <w:r w:rsidRPr="009252F0">
        <w:rPr>
          <w:rFonts w:cs="Times New Roman"/>
          <w:sz w:val="32"/>
          <w:szCs w:val="28"/>
        </w:rPr>
        <w:t xml:space="preserve">Adult, Dislocated Worker and Youth </w:t>
      </w:r>
      <w:r w:rsidR="00DC7DB6" w:rsidRPr="009252F0">
        <w:rPr>
          <w:rFonts w:cs="Times New Roman"/>
          <w:sz w:val="32"/>
          <w:szCs w:val="28"/>
        </w:rPr>
        <w:t xml:space="preserve">Credentials </w:t>
      </w:r>
      <w:r w:rsidRPr="009252F0">
        <w:rPr>
          <w:rFonts w:cs="Times New Roman"/>
          <w:sz w:val="32"/>
          <w:szCs w:val="28"/>
        </w:rPr>
        <w:t>Earned</w:t>
      </w:r>
    </w:p>
    <w:p w14:paraId="1F43B145" w14:textId="6EE277B0" w:rsidR="00981431" w:rsidRPr="009252F0" w:rsidRDefault="00512A2F" w:rsidP="00C713F6">
      <w:pPr>
        <w:spacing w:after="120"/>
        <w:rPr>
          <w:rFonts w:ascii="Times New Roman" w:hAnsi="Times New Roman" w:cs="Times New Roman"/>
          <w:sz w:val="32"/>
          <w:szCs w:val="28"/>
        </w:rPr>
      </w:pPr>
      <w:r w:rsidRPr="009252F0">
        <w:rPr>
          <w:rFonts w:ascii="Times New Roman" w:hAnsi="Times New Roman" w:cs="Times New Roman"/>
          <w:sz w:val="32"/>
          <w:szCs w:val="28"/>
        </w:rPr>
        <w:t xml:space="preserve"> </w:t>
      </w:r>
      <w:r w:rsidR="00981431" w:rsidRPr="009252F0">
        <w:rPr>
          <w:rFonts w:ascii="Times New Roman" w:hAnsi="Times New Roman" w:cs="Times New Roman"/>
          <w:noProof/>
        </w:rPr>
        <w:drawing>
          <wp:inline distT="0" distB="0" distL="0" distR="0" wp14:anchorId="7D513F63" wp14:editId="1EAD359E">
            <wp:extent cx="5966460" cy="3694430"/>
            <wp:effectExtent l="0" t="0" r="0" b="1270"/>
            <wp:docPr id="6146" name="imageSelected0" descr="Pie chart showing Adult Credentials Earned: CDL 21, AAS-Business Management 1, Appraisal License 1, Freight Broker/Agent 2, TechWorks 4, Registered Nurse 3, Radiology Technician 1, Phlebotomy 4, Nail Technician 1, Medical Billing and Coding 2, Medical Assistant 7, Massage Therapy and Bodywork 2, Licensed Practical Nurse 1, HVAC 2, High School Equivalency 1, Dental Assistant 1, Certified Nursing Assistant 7, Certified Medical Administrative Assistant (CMAA) 2">
              <a:extLst xmlns:a="http://schemas.openxmlformats.org/drawingml/2006/main">
                <a:ext uri="{FF2B5EF4-FFF2-40B4-BE49-F238E27FC236}">
                  <a16:creationId xmlns:a16="http://schemas.microsoft.com/office/drawing/2014/main" id="{B1E49B65-7E26-0C83-E1C0-DA18057004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imageSelected0" descr="Pie chart showing Adult Credentials Earned: CDL 21, AAS-Business Management 1, Appraisal License 1, Freight Broker/Agent 2, TechWorks 4, Registered Nurse 3, Radiology Technician 1, Phlebotomy 4, Nail Technician 1, Medical Billing and Coding 2, Medical Assistant 7, Massage Therapy and Bodywork 2, Licensed Practical Nurse 1, HVAC 2, High School Equivalency 1, Dental Assistant 1, Certified Nursing Assistant 7, Certified Medical Administrative Assistant (CMAA) 2">
                      <a:extLst>
                        <a:ext uri="{FF2B5EF4-FFF2-40B4-BE49-F238E27FC236}">
                          <a16:creationId xmlns:a16="http://schemas.microsoft.com/office/drawing/2014/main" id="{B1E49B65-7E26-0C83-E1C0-DA18057004FA}"/>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985721" cy="3706356"/>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09EECA4" w14:textId="2B49A47E" w:rsidR="00981431" w:rsidRPr="009252F0" w:rsidRDefault="00981431" w:rsidP="00C713F6">
      <w:pPr>
        <w:tabs>
          <w:tab w:val="left" w:pos="2256"/>
        </w:tabs>
        <w:spacing w:after="120"/>
        <w:rPr>
          <w:rFonts w:ascii="Times New Roman" w:hAnsi="Times New Roman" w:cs="Times New Roman"/>
        </w:rPr>
      </w:pPr>
      <w:r w:rsidRPr="009252F0">
        <w:rPr>
          <w:rFonts w:ascii="Times New Roman" w:hAnsi="Times New Roman" w:cs="Times New Roman"/>
          <w:noProof/>
        </w:rPr>
        <w:drawing>
          <wp:inline distT="0" distB="0" distL="0" distR="0" wp14:anchorId="78BFC717" wp14:editId="2341642F">
            <wp:extent cx="5966700" cy="3457575"/>
            <wp:effectExtent l="0" t="0" r="0" b="0"/>
            <wp:docPr id="1746447043" name="Picture 1" descr="Pie chart with Dislocated Worker Credentials Earned: TechWorks 9, Business Computer Skills 1, AAS-Administrative Office Professional 1, AAS-Advanced Automation and Robotics 1, Industrial Maintenance Diploma 1, AAS-Business Management 1, CDL 12, Certified Nursing Assistant 1, Cosmetology 1, Electrical Maintenance 1, Mechanical Maintenance 1, Home Inspection 1, HVAC 1, Medical Billing and Coding 1, Phlebotom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47043" name="Picture 1" descr="Pie chart with Dislocated Worker Credentials Earned: TechWorks 9, Business Computer Skills 1, AAS-Administrative Office Professional 1, AAS-Advanced Automation and Robotics 1, Industrial Maintenance Diploma 1, AAS-Business Management 1, CDL 12, Certified Nursing Assistant 1, Cosmetology 1, Electrical Maintenance 1, Mechanical Maintenance 1, Home Inspection 1, HVAC 1, Medical Billing and Coding 1, Phlebotomy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8590" cy="3476055"/>
                    </a:xfrm>
                    <a:prstGeom prst="rect">
                      <a:avLst/>
                    </a:prstGeom>
                    <a:noFill/>
                  </pic:spPr>
                </pic:pic>
              </a:graphicData>
            </a:graphic>
          </wp:inline>
        </w:drawing>
      </w:r>
    </w:p>
    <w:p w14:paraId="4BE93568" w14:textId="77777777" w:rsidR="00981431" w:rsidRPr="009252F0" w:rsidRDefault="00981431" w:rsidP="00C713F6">
      <w:pPr>
        <w:spacing w:after="120"/>
        <w:rPr>
          <w:rFonts w:ascii="Times New Roman" w:hAnsi="Times New Roman" w:cs="Times New Roman"/>
        </w:rPr>
      </w:pPr>
      <w:r w:rsidRPr="009252F0">
        <w:rPr>
          <w:rFonts w:ascii="Times New Roman" w:hAnsi="Times New Roman" w:cs="Times New Roman"/>
          <w:noProof/>
        </w:rPr>
        <w:lastRenderedPageBreak/>
        <w:drawing>
          <wp:inline distT="0" distB="0" distL="0" distR="0" wp14:anchorId="3CCE1C8F" wp14:editId="42EE3796">
            <wp:extent cx="5629275" cy="3828945"/>
            <wp:effectExtent l="0" t="0" r="0" b="635"/>
            <wp:docPr id="1970696140" name="Picture 2" descr="Pie chart with Youth Credentials Earned: Phlebotomy 3, High School Diploma 6, Secondary/High School Equivalency 15, CDL 5, Certified Nursing Assistant 6, Guest Service Professio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96140" name="Picture 2" descr="Pie chart with Youth Credentials Earned: Phlebotomy 3, High School Diploma 6, Secondary/High School Equivalency 15, CDL 5, Certified Nursing Assistant 6, Guest Service Professional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8818" cy="3849040"/>
                    </a:xfrm>
                    <a:prstGeom prst="rect">
                      <a:avLst/>
                    </a:prstGeom>
                    <a:noFill/>
                  </pic:spPr>
                </pic:pic>
              </a:graphicData>
            </a:graphic>
          </wp:inline>
        </w:drawing>
      </w:r>
    </w:p>
    <w:p w14:paraId="11F9CF93" w14:textId="77777777" w:rsidR="00891226" w:rsidRPr="009252F0" w:rsidRDefault="00891226" w:rsidP="00C713F6">
      <w:pPr>
        <w:pStyle w:val="Heading2"/>
        <w:pBdr>
          <w:bottom w:val="single" w:sz="24" w:space="1" w:color="auto"/>
        </w:pBdr>
        <w:spacing w:before="0" w:after="120"/>
        <w:rPr>
          <w:rFonts w:cs="Times New Roman"/>
          <w:sz w:val="32"/>
          <w:szCs w:val="28"/>
        </w:rPr>
      </w:pPr>
      <w:r w:rsidRPr="009252F0">
        <w:rPr>
          <w:rFonts w:cs="Times New Roman"/>
          <w:sz w:val="32"/>
          <w:szCs w:val="28"/>
        </w:rPr>
        <w:t>Rapid Response</w:t>
      </w:r>
    </w:p>
    <w:p w14:paraId="379D04BB" w14:textId="77777777" w:rsidR="00891226" w:rsidRPr="009252F0" w:rsidRDefault="00891226" w:rsidP="00C713F6">
      <w:pPr>
        <w:pStyle w:val="Heading1"/>
        <w:spacing w:before="0" w:after="120"/>
        <w:rPr>
          <w:rFonts w:cs="Times New Roman"/>
          <w:b w:val="0"/>
          <w:bCs/>
          <w:color w:val="auto"/>
          <w:sz w:val="24"/>
        </w:rPr>
      </w:pPr>
      <w:r w:rsidRPr="009252F0">
        <w:rPr>
          <w:rFonts w:cs="Times New Roman"/>
          <w:b w:val="0"/>
          <w:bCs/>
          <w:color w:val="auto"/>
          <w:sz w:val="24"/>
        </w:rPr>
        <w:t xml:space="preserve">Rapid Response activities are provided to businesses experiencing downsizing or layoffs. The following businesses were offered Rapid Response services in PY22 and the number </w:t>
      </w:r>
      <w:proofErr w:type="gramStart"/>
      <w:r w:rsidRPr="009252F0">
        <w:rPr>
          <w:rFonts w:cs="Times New Roman"/>
          <w:b w:val="0"/>
          <w:bCs/>
          <w:color w:val="auto"/>
          <w:sz w:val="24"/>
        </w:rPr>
        <w:t>of  employees</w:t>
      </w:r>
      <w:proofErr w:type="gramEnd"/>
      <w:r w:rsidRPr="009252F0">
        <w:rPr>
          <w:rFonts w:cs="Times New Roman"/>
          <w:b w:val="0"/>
          <w:bCs/>
          <w:color w:val="auto"/>
          <w:sz w:val="24"/>
        </w:rPr>
        <w:t xml:space="preserve"> affected: </w:t>
      </w:r>
    </w:p>
    <w:tbl>
      <w:tblPr>
        <w:tblpPr w:leftFromText="180" w:rightFromText="180" w:vertAnchor="text" w:horzAnchor="margin" w:tblpXSpec="center" w:tblpY="16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600" w:firstRow="0" w:lastRow="0" w:firstColumn="0" w:lastColumn="0" w:noHBand="1" w:noVBand="1"/>
      </w:tblPr>
      <w:tblGrid>
        <w:gridCol w:w="3490"/>
        <w:gridCol w:w="2987"/>
        <w:gridCol w:w="2987"/>
      </w:tblGrid>
      <w:tr w:rsidR="00794A3D" w:rsidRPr="009252F0" w14:paraId="107436D7" w14:textId="37FA1CA4" w:rsidTr="00794A3D">
        <w:trPr>
          <w:trHeight w:val="140"/>
        </w:trPr>
        <w:tc>
          <w:tcPr>
            <w:tcW w:w="3490" w:type="dxa"/>
            <w:shd w:val="clear" w:color="auto" w:fill="00568C"/>
            <w:tcMar>
              <w:top w:w="12" w:type="dxa"/>
              <w:left w:w="12" w:type="dxa"/>
              <w:bottom w:w="0" w:type="dxa"/>
              <w:right w:w="12" w:type="dxa"/>
            </w:tcMar>
            <w:vAlign w:val="center"/>
            <w:hideMark/>
          </w:tcPr>
          <w:p w14:paraId="1DCB5AF8" w14:textId="4F586894" w:rsidR="00794A3D" w:rsidRPr="009252F0" w:rsidRDefault="00794A3D" w:rsidP="00C713F6">
            <w:pPr>
              <w:pStyle w:val="TableParagraph"/>
              <w:spacing w:after="120" w:line="259" w:lineRule="auto"/>
              <w:ind w:left="-14" w:right="72"/>
              <w:jc w:val="center"/>
              <w:rPr>
                <w:rFonts w:ascii="Times New Roman" w:hAnsi="Times New Roman" w:cs="Times New Roman"/>
                <w:color w:val="FFFFFF" w:themeColor="background1"/>
                <w:sz w:val="24"/>
                <w:szCs w:val="24"/>
              </w:rPr>
            </w:pPr>
            <w:r w:rsidRPr="009252F0">
              <w:rPr>
                <w:rFonts w:ascii="Times New Roman" w:hAnsi="Times New Roman" w:cs="Times New Roman"/>
                <w:b/>
                <w:bCs/>
                <w:color w:val="FFFFFF" w:themeColor="background1"/>
                <w:sz w:val="24"/>
                <w:szCs w:val="24"/>
              </w:rPr>
              <w:t>Number of Businesses</w:t>
            </w:r>
          </w:p>
        </w:tc>
        <w:tc>
          <w:tcPr>
            <w:tcW w:w="2987" w:type="dxa"/>
            <w:shd w:val="clear" w:color="auto" w:fill="00568C"/>
            <w:tcMar>
              <w:top w:w="12" w:type="dxa"/>
              <w:left w:w="12" w:type="dxa"/>
              <w:bottom w:w="0" w:type="dxa"/>
              <w:right w:w="12" w:type="dxa"/>
            </w:tcMar>
            <w:vAlign w:val="center"/>
            <w:hideMark/>
          </w:tcPr>
          <w:p w14:paraId="1D6D9830" w14:textId="77777777" w:rsidR="00794A3D" w:rsidRPr="009252F0" w:rsidRDefault="00794A3D" w:rsidP="00C713F6">
            <w:pPr>
              <w:spacing w:after="120"/>
              <w:ind w:left="158" w:right="331"/>
              <w:jc w:val="center"/>
              <w:rPr>
                <w:rFonts w:ascii="Times New Roman" w:hAnsi="Times New Roman" w:cs="Times New Roman"/>
                <w:color w:val="FFFFFF" w:themeColor="background1"/>
                <w:sz w:val="24"/>
                <w:szCs w:val="24"/>
              </w:rPr>
            </w:pPr>
            <w:r w:rsidRPr="009252F0">
              <w:rPr>
                <w:rFonts w:ascii="Times New Roman" w:hAnsi="Times New Roman" w:cs="Times New Roman"/>
                <w:b/>
                <w:bCs/>
                <w:color w:val="FFFFFF" w:themeColor="background1"/>
                <w:sz w:val="24"/>
                <w:szCs w:val="24"/>
              </w:rPr>
              <w:t>Number of Employees Affected</w:t>
            </w:r>
          </w:p>
        </w:tc>
        <w:tc>
          <w:tcPr>
            <w:tcW w:w="2987" w:type="dxa"/>
            <w:shd w:val="clear" w:color="auto" w:fill="00568C"/>
          </w:tcPr>
          <w:p w14:paraId="112980B2" w14:textId="6A596DE4" w:rsidR="00794A3D" w:rsidRPr="009252F0" w:rsidRDefault="00794A3D" w:rsidP="00C713F6">
            <w:pPr>
              <w:spacing w:after="120"/>
              <w:ind w:left="158" w:right="331"/>
              <w:jc w:val="center"/>
              <w:rPr>
                <w:rFonts w:ascii="Times New Roman" w:hAnsi="Times New Roman" w:cs="Times New Roman"/>
                <w:b/>
                <w:bCs/>
                <w:color w:val="FFFFFF" w:themeColor="background1"/>
                <w:sz w:val="24"/>
                <w:szCs w:val="24"/>
              </w:rPr>
            </w:pPr>
            <w:r w:rsidRPr="009252F0">
              <w:rPr>
                <w:rFonts w:ascii="Times New Roman" w:hAnsi="Times New Roman" w:cs="Times New Roman"/>
                <w:b/>
                <w:bCs/>
                <w:color w:val="FFFFFF" w:themeColor="background1"/>
                <w:sz w:val="24"/>
                <w:szCs w:val="24"/>
              </w:rPr>
              <w:t>Number of Services Provided</w:t>
            </w:r>
          </w:p>
        </w:tc>
      </w:tr>
      <w:tr w:rsidR="00794A3D" w:rsidRPr="009252F0" w14:paraId="210B0254" w14:textId="003ADA3A" w:rsidTr="00794A3D">
        <w:trPr>
          <w:trHeight w:val="140"/>
        </w:trPr>
        <w:tc>
          <w:tcPr>
            <w:tcW w:w="3490" w:type="dxa"/>
            <w:shd w:val="clear" w:color="auto" w:fill="FFFFFF" w:themeFill="background1"/>
            <w:tcMar>
              <w:top w:w="12" w:type="dxa"/>
              <w:left w:w="12" w:type="dxa"/>
              <w:bottom w:w="0" w:type="dxa"/>
              <w:right w:w="12" w:type="dxa"/>
            </w:tcMar>
            <w:vAlign w:val="bottom"/>
          </w:tcPr>
          <w:p w14:paraId="5568A1EF" w14:textId="436D69EC" w:rsidR="00794A3D" w:rsidRPr="009252F0" w:rsidRDefault="00794A3D" w:rsidP="00794A3D">
            <w:pPr>
              <w:spacing w:after="120"/>
              <w:ind w:left="158" w:right="331"/>
              <w:jc w:val="center"/>
              <w:rPr>
                <w:rFonts w:ascii="Times New Roman" w:hAnsi="Times New Roman" w:cs="Times New Roman"/>
                <w:sz w:val="24"/>
                <w:szCs w:val="24"/>
              </w:rPr>
            </w:pPr>
            <w:r w:rsidRPr="009252F0">
              <w:rPr>
                <w:rFonts w:ascii="Times New Roman" w:hAnsi="Times New Roman" w:cs="Times New Roman"/>
                <w:sz w:val="24"/>
                <w:szCs w:val="24"/>
              </w:rPr>
              <w:t>14</w:t>
            </w:r>
          </w:p>
        </w:tc>
        <w:tc>
          <w:tcPr>
            <w:tcW w:w="2987" w:type="dxa"/>
            <w:shd w:val="clear" w:color="auto" w:fill="FFFFFF" w:themeFill="background1"/>
            <w:tcMar>
              <w:top w:w="12" w:type="dxa"/>
              <w:left w:w="12" w:type="dxa"/>
              <w:bottom w:w="0" w:type="dxa"/>
              <w:right w:w="12" w:type="dxa"/>
            </w:tcMar>
            <w:vAlign w:val="bottom"/>
          </w:tcPr>
          <w:p w14:paraId="2A1920C6" w14:textId="6BEB65F6" w:rsidR="00794A3D" w:rsidRPr="009252F0" w:rsidRDefault="00794A3D" w:rsidP="00794A3D">
            <w:pPr>
              <w:spacing w:after="120"/>
              <w:ind w:left="158" w:right="331"/>
              <w:jc w:val="center"/>
              <w:rPr>
                <w:rFonts w:ascii="Times New Roman" w:hAnsi="Times New Roman" w:cs="Times New Roman"/>
                <w:sz w:val="24"/>
                <w:szCs w:val="24"/>
              </w:rPr>
            </w:pPr>
            <w:r w:rsidRPr="009252F0">
              <w:rPr>
                <w:rFonts w:ascii="Times New Roman" w:hAnsi="Times New Roman" w:cs="Times New Roman"/>
                <w:sz w:val="24"/>
                <w:szCs w:val="24"/>
              </w:rPr>
              <w:t>1,012</w:t>
            </w:r>
          </w:p>
        </w:tc>
        <w:tc>
          <w:tcPr>
            <w:tcW w:w="2987" w:type="dxa"/>
            <w:shd w:val="clear" w:color="auto" w:fill="FFFFFF" w:themeFill="background1"/>
          </w:tcPr>
          <w:p w14:paraId="6CD280F7" w14:textId="4F0F5475" w:rsidR="00794A3D" w:rsidRPr="009252F0" w:rsidRDefault="00794A3D" w:rsidP="00794A3D">
            <w:pPr>
              <w:spacing w:after="120"/>
              <w:ind w:left="158" w:right="331"/>
              <w:jc w:val="center"/>
              <w:rPr>
                <w:rFonts w:ascii="Times New Roman" w:hAnsi="Times New Roman" w:cs="Times New Roman"/>
                <w:sz w:val="24"/>
                <w:szCs w:val="24"/>
              </w:rPr>
            </w:pPr>
            <w:r w:rsidRPr="009252F0">
              <w:rPr>
                <w:rFonts w:ascii="Times New Roman" w:hAnsi="Times New Roman" w:cs="Times New Roman"/>
                <w:sz w:val="24"/>
                <w:szCs w:val="24"/>
              </w:rPr>
              <w:t>36</w:t>
            </w:r>
          </w:p>
        </w:tc>
      </w:tr>
    </w:tbl>
    <w:p w14:paraId="260543F9" w14:textId="68EB2845" w:rsidR="00183DB2" w:rsidRPr="009252F0" w:rsidRDefault="00183DB2" w:rsidP="00C713F6">
      <w:pPr>
        <w:spacing w:after="120"/>
        <w:rPr>
          <w:rFonts w:ascii="Times New Roman" w:eastAsiaTheme="majorEastAsia" w:hAnsi="Times New Roman" w:cs="Times New Roman"/>
          <w:b/>
          <w:bCs/>
          <w:color w:val="FFFFFF" w:themeColor="background1"/>
          <w:sz w:val="24"/>
          <w:szCs w:val="26"/>
        </w:rPr>
      </w:pPr>
    </w:p>
    <w:p w14:paraId="5C2745E7" w14:textId="2A9E87FA" w:rsidR="00E83617" w:rsidRPr="009252F0" w:rsidRDefault="00DC7DB6" w:rsidP="00C713F6">
      <w:pPr>
        <w:pStyle w:val="Heading2"/>
        <w:pBdr>
          <w:bottom w:val="single" w:sz="24" w:space="1" w:color="auto"/>
        </w:pBdr>
        <w:spacing w:before="0" w:after="120"/>
        <w:rPr>
          <w:rFonts w:cs="Times New Roman"/>
          <w:sz w:val="32"/>
          <w:szCs w:val="28"/>
        </w:rPr>
      </w:pPr>
      <w:r w:rsidRPr="009252F0">
        <w:rPr>
          <w:rFonts w:cs="Times New Roman"/>
          <w:sz w:val="32"/>
          <w:szCs w:val="28"/>
        </w:rPr>
        <w:lastRenderedPageBreak/>
        <w:t xml:space="preserve">Retrain </w:t>
      </w:r>
      <w:r w:rsidR="00270B51" w:rsidRPr="009252F0">
        <w:rPr>
          <w:rFonts w:cs="Times New Roman"/>
          <w:sz w:val="32"/>
          <w:szCs w:val="28"/>
        </w:rPr>
        <w:t xml:space="preserve">&amp; </w:t>
      </w:r>
      <w:r w:rsidRPr="009252F0">
        <w:rPr>
          <w:rFonts w:cs="Times New Roman"/>
          <w:sz w:val="32"/>
          <w:szCs w:val="28"/>
        </w:rPr>
        <w:t>Retain Grant Program</w:t>
      </w:r>
    </w:p>
    <w:p w14:paraId="069901F7" w14:textId="2FCBD188" w:rsidR="00F34583" w:rsidRPr="009252F0" w:rsidRDefault="00F34583" w:rsidP="00C713F6">
      <w:pPr>
        <w:pStyle w:val="Heading2"/>
        <w:spacing w:before="0" w:after="120"/>
        <w:rPr>
          <w:rFonts w:cs="Times New Roman"/>
          <w:b w:val="0"/>
          <w:bCs/>
          <w:sz w:val="28"/>
          <w:szCs w:val="28"/>
        </w:rPr>
      </w:pPr>
      <w:r w:rsidRPr="009252F0">
        <w:rPr>
          <w:rFonts w:cs="Times New Roman"/>
          <w:b w:val="0"/>
          <w:bCs/>
          <w:color w:val="000000"/>
          <w:sz w:val="24"/>
          <w:szCs w:val="24"/>
        </w:rPr>
        <w:t xml:space="preserve">In January of 2023, the </w:t>
      </w:r>
      <w:r w:rsidR="00512A2F" w:rsidRPr="009252F0">
        <w:rPr>
          <w:rFonts w:cs="Times New Roman"/>
          <w:b w:val="0"/>
          <w:bCs/>
          <w:color w:val="000000"/>
          <w:sz w:val="24"/>
          <w:szCs w:val="24"/>
        </w:rPr>
        <w:t xml:space="preserve">board </w:t>
      </w:r>
      <w:r w:rsidRPr="009252F0">
        <w:rPr>
          <w:rFonts w:cs="Times New Roman"/>
          <w:b w:val="0"/>
          <w:bCs/>
          <w:color w:val="000000"/>
          <w:sz w:val="24"/>
          <w:szCs w:val="24"/>
        </w:rPr>
        <w:t xml:space="preserve">launched a new incumbent worker training program, known </w:t>
      </w:r>
      <w:r w:rsidR="00512A2F" w:rsidRPr="009252F0">
        <w:rPr>
          <w:rFonts w:cs="Times New Roman"/>
          <w:b w:val="0"/>
          <w:bCs/>
          <w:color w:val="000000"/>
          <w:sz w:val="24"/>
          <w:szCs w:val="24"/>
        </w:rPr>
        <w:t xml:space="preserve">in the area </w:t>
      </w:r>
      <w:r w:rsidRPr="009252F0">
        <w:rPr>
          <w:rFonts w:cs="Times New Roman"/>
          <w:b w:val="0"/>
          <w:bCs/>
          <w:color w:val="000000"/>
          <w:sz w:val="24"/>
          <w:szCs w:val="24"/>
        </w:rPr>
        <w:t>as the Retrain &amp; Retain Grant Program. Companies can be reimbursed for employee training that is focused on industry or business-specific skills, technical or computer skills, or foundational such as leadership, teamwork, and management. Preference is given to training that represents significant skill upgrades for employees and/or the greatest potential for impacting the business’ competitiveness.</w:t>
      </w:r>
      <w:r w:rsidR="00C5472C" w:rsidRPr="009252F0">
        <w:rPr>
          <w:rFonts w:cs="Times New Roman"/>
          <w:b w:val="0"/>
          <w:bCs/>
          <w:color w:val="000000"/>
          <w:sz w:val="24"/>
          <w:szCs w:val="24"/>
        </w:rPr>
        <w:t xml:space="preserve"> </w:t>
      </w:r>
      <w:hyperlink r:id="rId26" w:history="1">
        <w:r w:rsidR="00794A3D" w:rsidRPr="009252F0">
          <w:rPr>
            <w:rStyle w:val="Hyperlink"/>
            <w:rFonts w:cs="Times New Roman"/>
            <w:b w:val="0"/>
            <w:bCs/>
            <w:sz w:val="24"/>
            <w:szCs w:val="24"/>
          </w:rPr>
          <w:t>Click here</w:t>
        </w:r>
      </w:hyperlink>
      <w:r w:rsidR="00794A3D" w:rsidRPr="009252F0">
        <w:rPr>
          <w:rFonts w:cs="Times New Roman"/>
          <w:b w:val="0"/>
          <w:bCs/>
          <w:color w:val="000000"/>
          <w:sz w:val="24"/>
          <w:szCs w:val="24"/>
        </w:rPr>
        <w:t xml:space="preserve"> to learn more by visiting the board’s website.</w:t>
      </w:r>
    </w:p>
    <w:p w14:paraId="36ED16AE" w14:textId="7AD5E289" w:rsidR="00F34583" w:rsidRPr="009252F0" w:rsidRDefault="00F34583" w:rsidP="00C713F6">
      <w:pPr>
        <w:pStyle w:val="Heading1"/>
        <w:spacing w:before="0" w:after="120"/>
        <w:ind w:firstLine="720"/>
        <w:rPr>
          <w:rFonts w:cs="Times New Roman"/>
          <w:sz w:val="48"/>
          <w:szCs w:val="48"/>
        </w:rPr>
      </w:pPr>
      <w:r w:rsidRPr="009252F0">
        <w:rPr>
          <w:rFonts w:cs="Times New Roman"/>
          <w:sz w:val="48"/>
          <w:szCs w:val="48"/>
        </w:rPr>
        <w:t>$12,795             </w:t>
      </w:r>
      <w:r w:rsidR="003712E8" w:rsidRPr="009252F0">
        <w:rPr>
          <w:rFonts w:cs="Times New Roman"/>
          <w:sz w:val="48"/>
          <w:szCs w:val="48"/>
        </w:rPr>
        <w:tab/>
      </w:r>
      <w:r w:rsidRPr="009252F0">
        <w:rPr>
          <w:rFonts w:cs="Times New Roman"/>
          <w:sz w:val="48"/>
          <w:szCs w:val="48"/>
        </w:rPr>
        <w:t xml:space="preserve"> 3               </w:t>
      </w:r>
      <w:r w:rsidR="003712E8" w:rsidRPr="009252F0">
        <w:rPr>
          <w:rFonts w:cs="Times New Roman"/>
          <w:sz w:val="48"/>
          <w:szCs w:val="48"/>
        </w:rPr>
        <w:tab/>
      </w:r>
      <w:r w:rsidRPr="009252F0">
        <w:rPr>
          <w:rFonts w:cs="Times New Roman"/>
          <w:sz w:val="48"/>
          <w:szCs w:val="48"/>
        </w:rPr>
        <w:t xml:space="preserve"> 39</w:t>
      </w:r>
    </w:p>
    <w:p w14:paraId="408BE2A9" w14:textId="77777777" w:rsidR="00F34583" w:rsidRPr="009252F0" w:rsidRDefault="00F34583" w:rsidP="00C713F6">
      <w:pPr>
        <w:spacing w:after="120"/>
        <w:ind w:firstLine="720"/>
        <w:rPr>
          <w:rFonts w:ascii="Times New Roman" w:hAnsi="Times New Roman" w:cs="Times New Roman"/>
          <w:color w:val="000000"/>
          <w:sz w:val="40"/>
          <w:szCs w:val="40"/>
          <w14:ligatures w14:val="standardContextual"/>
        </w:rPr>
      </w:pPr>
      <w:r w:rsidRPr="009252F0">
        <w:rPr>
          <w:rFonts w:ascii="Times New Roman" w:hAnsi="Times New Roman" w:cs="Times New Roman"/>
          <w:color w:val="000000"/>
          <w:sz w:val="40"/>
          <w:szCs w:val="40"/>
        </w:rPr>
        <w:t>Awarded                Businesses            Employees</w:t>
      </w:r>
    </w:p>
    <w:p w14:paraId="518331E1" w14:textId="39320D32" w:rsidR="00F34583" w:rsidRPr="009252F0" w:rsidRDefault="00794A3D" w:rsidP="00C713F6">
      <w:p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 xml:space="preserve">The three businesses who were awarded the Retrain &amp; Retain grant during PY22 were Car A. Nelson &amp; Co., Novelis, Inc., and Black Cat Parts. </w:t>
      </w:r>
      <w:r w:rsidR="00F34583" w:rsidRPr="009252F0">
        <w:rPr>
          <w:rFonts w:ascii="Times New Roman" w:hAnsi="Times New Roman" w:cs="Times New Roman"/>
          <w:color w:val="000000"/>
          <w:sz w:val="24"/>
          <w:szCs w:val="24"/>
        </w:rPr>
        <w:t xml:space="preserve">Employees were trained on </w:t>
      </w:r>
      <w:proofErr w:type="spellStart"/>
      <w:r w:rsidR="00F34583" w:rsidRPr="009252F0">
        <w:rPr>
          <w:rFonts w:ascii="Times New Roman" w:hAnsi="Times New Roman" w:cs="Times New Roman"/>
          <w:color w:val="000000"/>
          <w:sz w:val="24"/>
          <w:szCs w:val="24"/>
        </w:rPr>
        <w:t>PartsRig</w:t>
      </w:r>
      <w:proofErr w:type="spellEnd"/>
      <w:r w:rsidR="00F34583" w:rsidRPr="009252F0">
        <w:rPr>
          <w:rFonts w:ascii="Times New Roman" w:hAnsi="Times New Roman" w:cs="Times New Roman"/>
          <w:color w:val="000000"/>
          <w:sz w:val="24"/>
          <w:szCs w:val="24"/>
        </w:rPr>
        <w:t xml:space="preserve"> loads and signal cranes, supervisor Fundamentals, effective training techniques, and supervisor and the Law</w:t>
      </w:r>
      <w:r w:rsidRPr="009252F0">
        <w:rPr>
          <w:rFonts w:ascii="Times New Roman" w:hAnsi="Times New Roman" w:cs="Times New Roman"/>
          <w:color w:val="000000"/>
          <w:sz w:val="24"/>
          <w:szCs w:val="24"/>
        </w:rPr>
        <w:t>.</w:t>
      </w:r>
    </w:p>
    <w:p w14:paraId="405A4043" w14:textId="77777777" w:rsidR="00AE1801" w:rsidRPr="009252F0" w:rsidRDefault="00F34583" w:rsidP="00C713F6">
      <w:p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 xml:space="preserve">Businesses used this funding to expand capacity, to use worker training to divert layoffs, </w:t>
      </w:r>
      <w:r w:rsidR="00DC7DB6" w:rsidRPr="009252F0">
        <w:rPr>
          <w:rFonts w:ascii="Times New Roman" w:hAnsi="Times New Roman" w:cs="Times New Roman"/>
          <w:color w:val="000000"/>
          <w:sz w:val="24"/>
          <w:szCs w:val="24"/>
        </w:rPr>
        <w:t>i</w:t>
      </w:r>
      <w:r w:rsidRPr="009252F0">
        <w:rPr>
          <w:rFonts w:ascii="Times New Roman" w:hAnsi="Times New Roman" w:cs="Times New Roman"/>
          <w:color w:val="000000"/>
          <w:sz w:val="24"/>
          <w:szCs w:val="24"/>
        </w:rPr>
        <w:t>ncrease employee skills and competencies</w:t>
      </w:r>
      <w:r w:rsidR="00DC7DB6" w:rsidRPr="009252F0">
        <w:rPr>
          <w:rFonts w:ascii="Times New Roman" w:hAnsi="Times New Roman" w:cs="Times New Roman"/>
          <w:color w:val="000000"/>
          <w:sz w:val="24"/>
          <w:szCs w:val="24"/>
        </w:rPr>
        <w:t>,</w:t>
      </w:r>
      <w:r w:rsidRPr="009252F0">
        <w:rPr>
          <w:rFonts w:ascii="Times New Roman" w:hAnsi="Times New Roman" w:cs="Times New Roman"/>
          <w:color w:val="000000"/>
          <w:sz w:val="24"/>
          <w:szCs w:val="24"/>
        </w:rPr>
        <w:t xml:space="preserve"> and to remain viable and competitive.</w:t>
      </w:r>
    </w:p>
    <w:p w14:paraId="61600EF9" w14:textId="77777777" w:rsidR="00AE1801" w:rsidRPr="009252F0" w:rsidRDefault="00AE1801" w:rsidP="00C713F6">
      <w:pPr>
        <w:pStyle w:val="Heading2"/>
        <w:pBdr>
          <w:bottom w:val="single" w:sz="24" w:space="1" w:color="auto"/>
        </w:pBdr>
        <w:spacing w:before="0" w:after="120"/>
        <w:rPr>
          <w:rFonts w:cs="Times New Roman"/>
          <w:sz w:val="32"/>
          <w:szCs w:val="28"/>
        </w:rPr>
      </w:pPr>
      <w:r w:rsidRPr="009252F0">
        <w:rPr>
          <w:rFonts w:cs="Times New Roman"/>
          <w:sz w:val="32"/>
          <w:szCs w:val="28"/>
        </w:rPr>
        <w:t xml:space="preserve">Adult, Dislocated Worker and Youth Participant Success Stories </w:t>
      </w:r>
    </w:p>
    <w:p w14:paraId="3D2B4EFC" w14:textId="31352EE2" w:rsidR="00AE1801" w:rsidRPr="009252F0" w:rsidRDefault="00AE1801" w:rsidP="00C713F6">
      <w:pPr>
        <w:spacing w:after="120"/>
        <w:ind w:firstLine="720"/>
        <w:rPr>
          <w:rFonts w:ascii="Times New Roman" w:hAnsi="Times New Roman" w:cs="Times New Roman"/>
          <w:sz w:val="24"/>
          <w:szCs w:val="24"/>
        </w:rPr>
      </w:pPr>
      <w:r w:rsidRPr="009252F0">
        <w:rPr>
          <w:rFonts w:ascii="Times New Roman" w:hAnsi="Times New Roman" w:cs="Times New Roman"/>
          <w:color w:val="000000"/>
          <w:sz w:val="24"/>
          <w:szCs w:val="24"/>
        </w:rPr>
        <w:t>In partnership with I</w:t>
      </w:r>
      <w:r w:rsidR="006705F9" w:rsidRPr="009252F0">
        <w:rPr>
          <w:rFonts w:ascii="Times New Roman" w:hAnsi="Times New Roman" w:cs="Times New Roman"/>
          <w:color w:val="000000"/>
          <w:sz w:val="24"/>
          <w:szCs w:val="24"/>
        </w:rPr>
        <w:t xml:space="preserve">owa </w:t>
      </w:r>
      <w:r w:rsidRPr="009252F0">
        <w:rPr>
          <w:rFonts w:ascii="Times New Roman" w:hAnsi="Times New Roman" w:cs="Times New Roman"/>
          <w:color w:val="000000"/>
          <w:sz w:val="24"/>
          <w:szCs w:val="24"/>
        </w:rPr>
        <w:t>V</w:t>
      </w:r>
      <w:r w:rsidR="006705F9" w:rsidRPr="009252F0">
        <w:rPr>
          <w:rFonts w:ascii="Times New Roman" w:hAnsi="Times New Roman" w:cs="Times New Roman"/>
          <w:color w:val="000000"/>
          <w:sz w:val="24"/>
          <w:szCs w:val="24"/>
        </w:rPr>
        <w:t xml:space="preserve">ocational </w:t>
      </w:r>
      <w:r w:rsidRPr="009252F0">
        <w:rPr>
          <w:rFonts w:ascii="Times New Roman" w:hAnsi="Times New Roman" w:cs="Times New Roman"/>
          <w:color w:val="000000"/>
          <w:sz w:val="24"/>
          <w:szCs w:val="24"/>
        </w:rPr>
        <w:t>R</w:t>
      </w:r>
      <w:r w:rsidR="006705F9" w:rsidRPr="009252F0">
        <w:rPr>
          <w:rFonts w:ascii="Times New Roman" w:hAnsi="Times New Roman" w:cs="Times New Roman"/>
          <w:color w:val="000000"/>
          <w:sz w:val="24"/>
          <w:szCs w:val="24"/>
        </w:rPr>
        <w:t xml:space="preserve">ehabilitation </w:t>
      </w:r>
      <w:r w:rsidRPr="009252F0">
        <w:rPr>
          <w:rFonts w:ascii="Times New Roman" w:hAnsi="Times New Roman" w:cs="Times New Roman"/>
          <w:color w:val="000000"/>
          <w:sz w:val="24"/>
          <w:szCs w:val="24"/>
        </w:rPr>
        <w:t>S</w:t>
      </w:r>
      <w:r w:rsidR="006705F9" w:rsidRPr="009252F0">
        <w:rPr>
          <w:rFonts w:ascii="Times New Roman" w:hAnsi="Times New Roman" w:cs="Times New Roman"/>
          <w:color w:val="000000"/>
          <w:sz w:val="24"/>
          <w:szCs w:val="24"/>
        </w:rPr>
        <w:t>ervices</w:t>
      </w:r>
      <w:r w:rsidRPr="009252F0">
        <w:rPr>
          <w:rFonts w:ascii="Times New Roman" w:hAnsi="Times New Roman" w:cs="Times New Roman"/>
          <w:color w:val="000000"/>
          <w:sz w:val="24"/>
          <w:szCs w:val="24"/>
        </w:rPr>
        <w:t xml:space="preserve">, the city of Burlington, and </w:t>
      </w:r>
      <w:r w:rsidR="006705F9" w:rsidRPr="009252F0">
        <w:rPr>
          <w:rFonts w:ascii="Times New Roman" w:hAnsi="Times New Roman" w:cs="Times New Roman"/>
          <w:color w:val="000000"/>
          <w:sz w:val="24"/>
          <w:szCs w:val="24"/>
        </w:rPr>
        <w:t>the Accelerate Iowa</w:t>
      </w:r>
      <w:r w:rsidRPr="009252F0">
        <w:rPr>
          <w:rFonts w:ascii="Times New Roman" w:hAnsi="Times New Roman" w:cs="Times New Roman"/>
          <w:color w:val="000000"/>
          <w:sz w:val="24"/>
          <w:szCs w:val="24"/>
        </w:rPr>
        <w:t xml:space="preserve"> Youth </w:t>
      </w:r>
      <w:r w:rsidR="006705F9" w:rsidRPr="009252F0">
        <w:rPr>
          <w:rFonts w:ascii="Times New Roman" w:hAnsi="Times New Roman" w:cs="Times New Roman"/>
          <w:color w:val="000000"/>
          <w:sz w:val="24"/>
          <w:szCs w:val="24"/>
        </w:rPr>
        <w:t>program</w:t>
      </w:r>
      <w:r w:rsidRPr="009252F0">
        <w:rPr>
          <w:rFonts w:ascii="Times New Roman" w:hAnsi="Times New Roman" w:cs="Times New Roman"/>
          <w:color w:val="000000"/>
          <w:sz w:val="24"/>
          <w:szCs w:val="24"/>
        </w:rPr>
        <w:t xml:space="preserve">, Phillip is participating in a work experience at the Burlington Regional Rec Plex. Phillip started his employment journey while in high school. He participated in pre-employment transition services through the Transition Alliance Program (TAP) and Vocational Rehabilitation. He also participated in the Vocational Rehabilitation summer program for two years. Through that time, Phillip developed an employment goal to work in conservation or a parks department role. Phillip is an Eagle Scout and loves nature, when discussing Phillip’s ideal employment setting, he stated “anything outdoors!” John, Phillips direct supervisor at the Rec Plex shared that he is doing a good job and has advocated for workplace accommodations, such as written instructions. Phillip’s grandma is very proud of him and stated that his success is attributed to not only his hard work, but also Vocational Rehabilitation and </w:t>
      </w:r>
      <w:r w:rsidR="006705F9" w:rsidRPr="009252F0">
        <w:rPr>
          <w:rFonts w:ascii="Times New Roman" w:hAnsi="Times New Roman" w:cs="Times New Roman"/>
          <w:color w:val="000000"/>
          <w:sz w:val="24"/>
          <w:szCs w:val="24"/>
        </w:rPr>
        <w:t>Accelerate Iowa</w:t>
      </w:r>
      <w:r w:rsidRPr="009252F0">
        <w:rPr>
          <w:rFonts w:ascii="Times New Roman" w:hAnsi="Times New Roman" w:cs="Times New Roman"/>
          <w:color w:val="000000"/>
          <w:sz w:val="24"/>
          <w:szCs w:val="24"/>
        </w:rPr>
        <w:t xml:space="preserve"> Youth services.</w:t>
      </w:r>
    </w:p>
    <w:p w14:paraId="4181DBEF" w14:textId="5BEBF461" w:rsidR="00AE1801" w:rsidRPr="009252F0" w:rsidRDefault="00AE1801" w:rsidP="00C713F6">
      <w:pPr>
        <w:spacing w:after="120"/>
        <w:ind w:firstLine="720"/>
        <w:rPr>
          <w:rFonts w:ascii="Times New Roman" w:eastAsia="Times New Roman" w:hAnsi="Times New Roman" w:cs="Times New Roman"/>
          <w:sz w:val="24"/>
          <w:szCs w:val="24"/>
        </w:rPr>
      </w:pPr>
      <w:r w:rsidRPr="009252F0">
        <w:rPr>
          <w:rFonts w:ascii="Times New Roman" w:eastAsia="Times New Roman" w:hAnsi="Times New Roman" w:cs="Times New Roman"/>
          <w:sz w:val="24"/>
          <w:szCs w:val="24"/>
        </w:rPr>
        <w:t xml:space="preserve">Accelerate Iowa and Iowa Vocational Rehabilitation worked together to find a first job for a Davenport young adult, Mercedes. Stuff ETC. was happy to partner with both programs to facilitate this exciting opportunity for Mercedes through Accelerate Iowa's Work Based Learning program. Mercedes started her work experience by utilizing our Virtual Reality </w:t>
      </w:r>
      <w:r w:rsidR="006705F9" w:rsidRPr="009252F0">
        <w:rPr>
          <w:rFonts w:ascii="Times New Roman" w:eastAsia="Times New Roman" w:hAnsi="Times New Roman" w:cs="Times New Roman"/>
          <w:sz w:val="24"/>
          <w:szCs w:val="24"/>
        </w:rPr>
        <w:t>h</w:t>
      </w:r>
      <w:r w:rsidRPr="009252F0">
        <w:rPr>
          <w:rFonts w:ascii="Times New Roman" w:eastAsia="Times New Roman" w:hAnsi="Times New Roman" w:cs="Times New Roman"/>
          <w:sz w:val="24"/>
          <w:szCs w:val="24"/>
        </w:rPr>
        <w:t xml:space="preserve">eadsets. She successfully completed and got paid for her time practicing her skills in hospitality and customer service to prepare for her first day at </w:t>
      </w:r>
      <w:r w:rsidR="006705F9" w:rsidRPr="009252F0">
        <w:rPr>
          <w:rFonts w:ascii="Times New Roman" w:eastAsia="Times New Roman" w:hAnsi="Times New Roman" w:cs="Times New Roman"/>
          <w:sz w:val="24"/>
          <w:szCs w:val="24"/>
        </w:rPr>
        <w:t>Stuff</w:t>
      </w:r>
      <w:r w:rsidRPr="009252F0">
        <w:rPr>
          <w:rFonts w:ascii="Times New Roman" w:eastAsia="Times New Roman" w:hAnsi="Times New Roman" w:cs="Times New Roman"/>
          <w:sz w:val="24"/>
          <w:szCs w:val="24"/>
        </w:rPr>
        <w:t xml:space="preserve"> E</w:t>
      </w:r>
      <w:r w:rsidR="006705F9" w:rsidRPr="009252F0">
        <w:rPr>
          <w:rFonts w:ascii="Times New Roman" w:eastAsia="Times New Roman" w:hAnsi="Times New Roman" w:cs="Times New Roman"/>
          <w:sz w:val="24"/>
          <w:szCs w:val="24"/>
        </w:rPr>
        <w:t>TC</w:t>
      </w:r>
      <w:r w:rsidRPr="009252F0">
        <w:rPr>
          <w:rFonts w:ascii="Times New Roman" w:eastAsia="Times New Roman" w:hAnsi="Times New Roman" w:cs="Times New Roman"/>
          <w:sz w:val="24"/>
          <w:szCs w:val="24"/>
        </w:rPr>
        <w:t xml:space="preserve">. After a few weeks on the job, she brought up her apprehension about getting moved to the cash register to her career navigator, Robert. After that conversation, Robert set up cashier practice for Mercedes in our </w:t>
      </w:r>
      <w:proofErr w:type="spellStart"/>
      <w:r w:rsidRPr="009252F0">
        <w:rPr>
          <w:rFonts w:ascii="Times New Roman" w:eastAsia="Times New Roman" w:hAnsi="Times New Roman" w:cs="Times New Roman"/>
          <w:sz w:val="24"/>
          <w:szCs w:val="24"/>
        </w:rPr>
        <w:t>Iowa</w:t>
      </w:r>
      <w:r w:rsidRPr="009252F0">
        <w:rPr>
          <w:rFonts w:ascii="Times New Roman" w:eastAsia="Times New Roman" w:hAnsi="Times New Roman" w:cs="Times New Roman"/>
          <w:i/>
          <w:iCs/>
          <w:sz w:val="24"/>
          <w:szCs w:val="24"/>
        </w:rPr>
        <w:t>WORKS</w:t>
      </w:r>
      <w:proofErr w:type="spellEnd"/>
      <w:r w:rsidRPr="009252F0">
        <w:rPr>
          <w:rFonts w:ascii="Times New Roman" w:eastAsia="Times New Roman" w:hAnsi="Times New Roman" w:cs="Times New Roman"/>
          <w:sz w:val="24"/>
          <w:szCs w:val="24"/>
        </w:rPr>
        <w:t xml:space="preserve"> office. She practiced her customer service with our staff, made change for purchases, and most importantly, </w:t>
      </w:r>
      <w:r w:rsidRPr="009252F0">
        <w:rPr>
          <w:rFonts w:ascii="Times New Roman" w:eastAsia="Times New Roman" w:hAnsi="Times New Roman" w:cs="Times New Roman"/>
          <w:sz w:val="24"/>
          <w:szCs w:val="24"/>
        </w:rPr>
        <w:lastRenderedPageBreak/>
        <w:t xml:space="preserve">left that day a lot less nervous about being moved to the cash register. After 520 hours of paid experience, Mercedes was hired full time by </w:t>
      </w:r>
      <w:r w:rsidR="006705F9" w:rsidRPr="009252F0">
        <w:rPr>
          <w:rFonts w:ascii="Times New Roman" w:eastAsia="Times New Roman" w:hAnsi="Times New Roman" w:cs="Times New Roman"/>
          <w:sz w:val="24"/>
          <w:szCs w:val="24"/>
        </w:rPr>
        <w:t>Stuff</w:t>
      </w:r>
      <w:r w:rsidRPr="009252F0">
        <w:rPr>
          <w:rFonts w:ascii="Times New Roman" w:eastAsia="Times New Roman" w:hAnsi="Times New Roman" w:cs="Times New Roman"/>
          <w:sz w:val="24"/>
          <w:szCs w:val="24"/>
        </w:rPr>
        <w:t xml:space="preserve"> ETC., received a pay raise, and will be eligible for benefits. Accelerate Iowa helped her build confidence in herself, try new things, and find a job to add to her resume. This opportunity launched her future in the local workforce. She is now one of the first smiling faces you see when walking into the </w:t>
      </w:r>
      <w:r w:rsidR="006705F9" w:rsidRPr="009252F0">
        <w:rPr>
          <w:rFonts w:ascii="Times New Roman" w:eastAsia="Times New Roman" w:hAnsi="Times New Roman" w:cs="Times New Roman"/>
          <w:sz w:val="24"/>
          <w:szCs w:val="24"/>
        </w:rPr>
        <w:t>Stuff</w:t>
      </w:r>
      <w:r w:rsidRPr="009252F0">
        <w:rPr>
          <w:rFonts w:ascii="Times New Roman" w:eastAsia="Times New Roman" w:hAnsi="Times New Roman" w:cs="Times New Roman"/>
          <w:sz w:val="24"/>
          <w:szCs w:val="24"/>
        </w:rPr>
        <w:t xml:space="preserve"> ECT. location in Davenport.</w:t>
      </w:r>
    </w:p>
    <w:p w14:paraId="2DDF371E" w14:textId="675B308E" w:rsidR="00AE1801" w:rsidRPr="009252F0" w:rsidRDefault="00AE1801" w:rsidP="00C713F6">
      <w:pPr>
        <w:spacing w:after="120"/>
        <w:ind w:firstLine="720"/>
        <w:rPr>
          <w:rFonts w:ascii="Times New Roman" w:eastAsia="Times New Roman" w:hAnsi="Times New Roman" w:cs="Times New Roman"/>
          <w:sz w:val="24"/>
          <w:szCs w:val="24"/>
        </w:rPr>
      </w:pPr>
      <w:r w:rsidRPr="009252F0">
        <w:rPr>
          <w:rFonts w:ascii="Times New Roman" w:eastAsia="Times New Roman" w:hAnsi="Times New Roman" w:cs="Times New Roman"/>
          <w:sz w:val="24"/>
          <w:szCs w:val="24"/>
        </w:rPr>
        <w:t xml:space="preserve">While working on her medical billing and coding certification, </w:t>
      </w:r>
      <w:r w:rsidR="006705F9" w:rsidRPr="009252F0">
        <w:rPr>
          <w:rFonts w:ascii="Times New Roman" w:eastAsia="Times New Roman" w:hAnsi="Times New Roman" w:cs="Times New Roman"/>
          <w:sz w:val="24"/>
          <w:szCs w:val="24"/>
        </w:rPr>
        <w:t xml:space="preserve">Adult </w:t>
      </w:r>
      <w:r w:rsidRPr="009252F0">
        <w:rPr>
          <w:rFonts w:ascii="Times New Roman" w:eastAsia="Times New Roman" w:hAnsi="Times New Roman" w:cs="Times New Roman"/>
          <w:sz w:val="24"/>
          <w:szCs w:val="24"/>
        </w:rPr>
        <w:t xml:space="preserve">Employment and Training at </w:t>
      </w:r>
      <w:proofErr w:type="spellStart"/>
      <w:r w:rsidRPr="009252F0">
        <w:rPr>
          <w:rFonts w:ascii="Times New Roman" w:eastAsia="Times New Roman" w:hAnsi="Times New Roman" w:cs="Times New Roman"/>
          <w:sz w:val="24"/>
          <w:szCs w:val="24"/>
        </w:rPr>
        <w:t>Iowa</w:t>
      </w:r>
      <w:r w:rsidRPr="009252F0">
        <w:rPr>
          <w:rFonts w:ascii="Times New Roman" w:eastAsia="Times New Roman" w:hAnsi="Times New Roman" w:cs="Times New Roman"/>
          <w:i/>
          <w:iCs/>
          <w:sz w:val="24"/>
          <w:szCs w:val="24"/>
        </w:rPr>
        <w:t>WORKS</w:t>
      </w:r>
      <w:proofErr w:type="spellEnd"/>
      <w:r w:rsidRPr="009252F0">
        <w:rPr>
          <w:rFonts w:ascii="Times New Roman" w:eastAsia="Times New Roman" w:hAnsi="Times New Roman" w:cs="Times New Roman"/>
          <w:sz w:val="24"/>
          <w:szCs w:val="24"/>
        </w:rPr>
        <w:t xml:space="preserve"> helped Rebecca connect to a career she didn't know she would enjoy. In August 2022, </w:t>
      </w:r>
      <w:proofErr w:type="gramStart"/>
      <w:r w:rsidRPr="009252F0">
        <w:rPr>
          <w:rFonts w:ascii="Times New Roman" w:eastAsia="Times New Roman" w:hAnsi="Times New Roman" w:cs="Times New Roman"/>
          <w:sz w:val="24"/>
          <w:szCs w:val="24"/>
        </w:rPr>
        <w:t>Rebecca</w:t>
      </w:r>
      <w:proofErr w:type="gramEnd"/>
      <w:r w:rsidRPr="009252F0">
        <w:rPr>
          <w:rFonts w:ascii="Times New Roman" w:eastAsia="Times New Roman" w:hAnsi="Times New Roman" w:cs="Times New Roman"/>
          <w:sz w:val="24"/>
          <w:szCs w:val="24"/>
        </w:rPr>
        <w:t xml:space="preserve"> and her career navigator, Sumita, worked together to find her a job </w:t>
      </w:r>
      <w:r w:rsidR="006705F9" w:rsidRPr="009252F0">
        <w:rPr>
          <w:rFonts w:ascii="Times New Roman" w:eastAsia="Times New Roman" w:hAnsi="Times New Roman" w:cs="Times New Roman"/>
          <w:sz w:val="24"/>
          <w:szCs w:val="24"/>
        </w:rPr>
        <w:t xml:space="preserve">more </w:t>
      </w:r>
      <w:r w:rsidRPr="009252F0">
        <w:rPr>
          <w:rFonts w:ascii="Times New Roman" w:eastAsia="Times New Roman" w:hAnsi="Times New Roman" w:cs="Times New Roman"/>
          <w:sz w:val="24"/>
          <w:szCs w:val="24"/>
        </w:rPr>
        <w:t>close</w:t>
      </w:r>
      <w:r w:rsidR="006705F9" w:rsidRPr="009252F0">
        <w:rPr>
          <w:rFonts w:ascii="Times New Roman" w:eastAsia="Times New Roman" w:hAnsi="Times New Roman" w:cs="Times New Roman"/>
          <w:sz w:val="24"/>
          <w:szCs w:val="24"/>
        </w:rPr>
        <w:t>ly</w:t>
      </w:r>
      <w:r w:rsidRPr="009252F0">
        <w:rPr>
          <w:rFonts w:ascii="Times New Roman" w:eastAsia="Times New Roman" w:hAnsi="Times New Roman" w:cs="Times New Roman"/>
          <w:sz w:val="24"/>
          <w:szCs w:val="24"/>
        </w:rPr>
        <w:t xml:space="preserve"> related to the medical field than the customer service positions she had held in the past. Sumita and Jamie, our business service consultant, met with Rebecca to identify potential work-based learning opportunities.  After applying with local hospitals and pharmacies, Main at Locust Pharmacy hired Rebecca and agreed to partner through an on-the-job training opportunity. We were able to support Rebecca by purchasing her required uniform and study book for her pharmacy technician test. We were able to support a local, small business, Main at Locust Pharmacy, by reimbursing part of Rebecca's wages during her agreed upon training period. Rebecca </w:t>
      </w:r>
      <w:r w:rsidR="006705F9" w:rsidRPr="009252F0">
        <w:rPr>
          <w:rFonts w:ascii="Times New Roman" w:eastAsia="Times New Roman" w:hAnsi="Times New Roman" w:cs="Times New Roman"/>
          <w:sz w:val="24"/>
          <w:szCs w:val="24"/>
        </w:rPr>
        <w:t>successfully completed</w:t>
      </w:r>
      <w:r w:rsidRPr="009252F0">
        <w:rPr>
          <w:rFonts w:ascii="Times New Roman" w:eastAsia="Times New Roman" w:hAnsi="Times New Roman" w:cs="Times New Roman"/>
          <w:sz w:val="24"/>
          <w:szCs w:val="24"/>
        </w:rPr>
        <w:t xml:space="preserve"> her on-the-job training in February of 2023, she is still studying for her pharmacy technician certification sponsored by Main at Locust Pharmacy and should test around August 2023.  She successfully completed her medical billing and coding certification as of July 2023. Rebecca is still working at Main at Locust Pharmacy and intends to use the knowledge she has gained through her occupational skills training and on-the-job training for the rest of her life. </w:t>
      </w:r>
    </w:p>
    <w:p w14:paraId="675244D3" w14:textId="77777777" w:rsidR="00AE1801" w:rsidRPr="009252F0" w:rsidRDefault="00AE1801" w:rsidP="00C713F6">
      <w:pPr>
        <w:spacing w:after="120"/>
        <w:rPr>
          <w:rFonts w:ascii="Times New Roman" w:hAnsi="Times New Roman" w:cs="Times New Roman"/>
        </w:rPr>
      </w:pPr>
    </w:p>
    <w:p w14:paraId="563E4145" w14:textId="26E87EEE" w:rsidR="00F34583" w:rsidRPr="009252F0" w:rsidRDefault="00797A19" w:rsidP="00C713F6">
      <w:pPr>
        <w:spacing w:after="120"/>
        <w:rPr>
          <w:rFonts w:ascii="Times New Roman" w:hAnsi="Times New Roman" w:cs="Times New Roman"/>
          <w:color w:val="000000"/>
          <w:sz w:val="56"/>
          <w:szCs w:val="24"/>
        </w:rPr>
      </w:pPr>
      <w:r w:rsidRPr="009252F0">
        <w:rPr>
          <w:rFonts w:ascii="Times New Roman" w:hAnsi="Times New Roman" w:cs="Times New Roman"/>
        </w:rPr>
        <w:t xml:space="preserve"> </w:t>
      </w:r>
      <w:r w:rsidR="00F34583" w:rsidRPr="009252F0">
        <w:rPr>
          <w:rFonts w:ascii="Times New Roman" w:hAnsi="Times New Roman" w:cs="Times New Roman"/>
        </w:rPr>
        <w:br w:type="page"/>
      </w:r>
    </w:p>
    <w:p w14:paraId="1BFB48D1" w14:textId="4DC1B10D" w:rsidR="00981431" w:rsidRPr="009252F0" w:rsidRDefault="00981431" w:rsidP="00C713F6">
      <w:pPr>
        <w:pStyle w:val="IntenseQuote"/>
        <w:shd w:val="clear" w:color="auto" w:fill="2F5496" w:themeFill="accent1" w:themeFillShade="BF"/>
        <w:spacing w:before="0" w:after="120"/>
        <w:rPr>
          <w:rStyle w:val="IntenseReference"/>
          <w:rFonts w:ascii="Times New Roman" w:hAnsi="Times New Roman" w:cs="Times New Roman"/>
          <w:i w:val="0"/>
          <w:iCs w:val="0"/>
          <w:color w:val="FFFFFF" w:themeColor="background1"/>
          <w:sz w:val="56"/>
          <w:szCs w:val="48"/>
        </w:rPr>
      </w:pPr>
      <w:proofErr w:type="spellStart"/>
      <w:r w:rsidRPr="009252F0">
        <w:rPr>
          <w:rStyle w:val="IntenseReference"/>
          <w:rFonts w:ascii="Times New Roman" w:hAnsi="Times New Roman" w:cs="Times New Roman"/>
          <w:i w:val="0"/>
          <w:iCs w:val="0"/>
          <w:color w:val="FFFFFF" w:themeColor="background1"/>
          <w:sz w:val="56"/>
          <w:szCs w:val="48"/>
        </w:rPr>
        <w:lastRenderedPageBreak/>
        <w:t>Iowa</w:t>
      </w:r>
      <w:r w:rsidRPr="009252F0">
        <w:rPr>
          <w:rStyle w:val="IntenseReference"/>
          <w:rFonts w:ascii="Times New Roman" w:hAnsi="Times New Roman" w:cs="Times New Roman"/>
          <w:color w:val="FFFFFF" w:themeColor="background1"/>
          <w:sz w:val="56"/>
          <w:szCs w:val="48"/>
        </w:rPr>
        <w:t>WORKS</w:t>
      </w:r>
      <w:proofErr w:type="spellEnd"/>
      <w:r w:rsidR="006D61E9">
        <w:rPr>
          <w:rStyle w:val="IntenseReference"/>
          <w:rFonts w:ascii="Times New Roman" w:hAnsi="Times New Roman" w:cs="Times New Roman"/>
          <w:i w:val="0"/>
          <w:iCs w:val="0"/>
          <w:color w:val="FFFFFF" w:themeColor="background1"/>
          <w:sz w:val="56"/>
          <w:szCs w:val="48"/>
        </w:rPr>
        <w:t xml:space="preserve"> Centers</w:t>
      </w:r>
    </w:p>
    <w:p w14:paraId="44E71E1E" w14:textId="35F3992E" w:rsidR="00067427" w:rsidRPr="009252F0" w:rsidRDefault="00512A2F" w:rsidP="00C713F6">
      <w:pPr>
        <w:spacing w:after="120"/>
        <w:rPr>
          <w:rFonts w:ascii="Times New Roman" w:hAnsi="Times New Roman" w:cs="Times New Roman"/>
          <w:sz w:val="24"/>
        </w:rPr>
      </w:pPr>
      <w:r w:rsidRPr="009252F0">
        <w:rPr>
          <w:rFonts w:ascii="Times New Roman" w:hAnsi="Times New Roman" w:cs="Times New Roman"/>
          <w:sz w:val="24"/>
        </w:rPr>
        <w:t xml:space="preserve">The board </w:t>
      </w:r>
      <w:r w:rsidR="00067427" w:rsidRPr="009252F0">
        <w:rPr>
          <w:rFonts w:ascii="Times New Roman" w:hAnsi="Times New Roman" w:cs="Times New Roman"/>
          <w:sz w:val="24"/>
        </w:rPr>
        <w:t xml:space="preserve">plays a crucial role in the operation and oversight of American Job Centers (AJCs), otherwise known as </w:t>
      </w:r>
      <w:proofErr w:type="spellStart"/>
      <w:r w:rsidR="00067427" w:rsidRPr="009252F0">
        <w:rPr>
          <w:rFonts w:ascii="Times New Roman" w:hAnsi="Times New Roman" w:cs="Times New Roman"/>
          <w:sz w:val="24"/>
        </w:rPr>
        <w:t>Iowa</w:t>
      </w:r>
      <w:r w:rsidR="00067427" w:rsidRPr="009252F0">
        <w:rPr>
          <w:rFonts w:ascii="Times New Roman" w:hAnsi="Times New Roman" w:cs="Times New Roman"/>
          <w:i/>
          <w:iCs/>
          <w:sz w:val="24"/>
        </w:rPr>
        <w:t>WORKS</w:t>
      </w:r>
      <w:proofErr w:type="spellEnd"/>
      <w:r w:rsidR="00067427" w:rsidRPr="009252F0">
        <w:rPr>
          <w:rFonts w:ascii="Times New Roman" w:hAnsi="Times New Roman" w:cs="Times New Roman"/>
          <w:sz w:val="24"/>
        </w:rPr>
        <w:t xml:space="preserve"> Centers, which are part of the publicly funded workforce development system in the United States. Boards are responsible for several key functions related to </w:t>
      </w:r>
      <w:r w:rsidRPr="009252F0">
        <w:rPr>
          <w:rFonts w:ascii="Times New Roman" w:hAnsi="Times New Roman" w:cs="Times New Roman"/>
          <w:sz w:val="24"/>
        </w:rPr>
        <w:t xml:space="preserve">the operation of the </w:t>
      </w:r>
      <w:proofErr w:type="spellStart"/>
      <w:r w:rsidRPr="009252F0">
        <w:rPr>
          <w:rFonts w:ascii="Times New Roman" w:hAnsi="Times New Roman" w:cs="Times New Roman"/>
          <w:sz w:val="24"/>
        </w:rPr>
        <w:t>Iowa</w:t>
      </w:r>
      <w:r w:rsidRPr="009252F0">
        <w:rPr>
          <w:rFonts w:ascii="Times New Roman" w:hAnsi="Times New Roman" w:cs="Times New Roman"/>
          <w:i/>
          <w:iCs/>
          <w:sz w:val="24"/>
        </w:rPr>
        <w:t>WORKS</w:t>
      </w:r>
      <w:proofErr w:type="spellEnd"/>
      <w:r w:rsidRPr="009252F0">
        <w:rPr>
          <w:rFonts w:ascii="Times New Roman" w:hAnsi="Times New Roman" w:cs="Times New Roman"/>
          <w:sz w:val="24"/>
        </w:rPr>
        <w:t xml:space="preserve"> Centers</w:t>
      </w:r>
      <w:r w:rsidR="00067427" w:rsidRPr="009252F0">
        <w:rPr>
          <w:rFonts w:ascii="Times New Roman" w:hAnsi="Times New Roman" w:cs="Times New Roman"/>
          <w:sz w:val="24"/>
        </w:rPr>
        <w:t xml:space="preserve">, including to coordinate with various partners, including employers, educational institutions, service providers, and community organizations, to ensure that </w:t>
      </w:r>
      <w:r w:rsidRPr="009252F0">
        <w:rPr>
          <w:rFonts w:ascii="Times New Roman" w:hAnsi="Times New Roman" w:cs="Times New Roman"/>
          <w:sz w:val="24"/>
        </w:rPr>
        <w:t xml:space="preserve">centers </w:t>
      </w:r>
      <w:r w:rsidR="00067427" w:rsidRPr="009252F0">
        <w:rPr>
          <w:rFonts w:ascii="Times New Roman" w:hAnsi="Times New Roman" w:cs="Times New Roman"/>
          <w:sz w:val="24"/>
        </w:rPr>
        <w:t>meet the needs of job seekers and employers in the local area.</w:t>
      </w:r>
    </w:p>
    <w:p w14:paraId="717B4D59" w14:textId="42F8A474" w:rsidR="00067427" w:rsidRPr="009252F0" w:rsidRDefault="00512A2F" w:rsidP="00C713F6">
      <w:pPr>
        <w:spacing w:after="120"/>
        <w:rPr>
          <w:rFonts w:ascii="Times New Roman" w:hAnsi="Times New Roman" w:cs="Times New Roman"/>
          <w:sz w:val="24"/>
        </w:rPr>
      </w:pPr>
      <w:r w:rsidRPr="009252F0">
        <w:rPr>
          <w:rFonts w:ascii="Times New Roman" w:hAnsi="Times New Roman" w:cs="Times New Roman"/>
          <w:sz w:val="24"/>
        </w:rPr>
        <w:t xml:space="preserve">The </w:t>
      </w:r>
      <w:r w:rsidR="00067427" w:rsidRPr="009252F0">
        <w:rPr>
          <w:rFonts w:ascii="Times New Roman" w:hAnsi="Times New Roman" w:cs="Times New Roman"/>
          <w:sz w:val="24"/>
        </w:rPr>
        <w:t xml:space="preserve">Board </w:t>
      </w:r>
      <w:r w:rsidRPr="009252F0">
        <w:rPr>
          <w:rFonts w:ascii="Times New Roman" w:hAnsi="Times New Roman" w:cs="Times New Roman"/>
          <w:sz w:val="24"/>
        </w:rPr>
        <w:t xml:space="preserve">is </w:t>
      </w:r>
      <w:r w:rsidR="00067427" w:rsidRPr="009252F0">
        <w:rPr>
          <w:rFonts w:ascii="Times New Roman" w:hAnsi="Times New Roman" w:cs="Times New Roman"/>
          <w:sz w:val="24"/>
        </w:rPr>
        <w:t xml:space="preserve">responsible for planning, coordinating, </w:t>
      </w:r>
      <w:r w:rsidRPr="009252F0">
        <w:rPr>
          <w:rFonts w:ascii="Times New Roman" w:hAnsi="Times New Roman" w:cs="Times New Roman"/>
          <w:sz w:val="24"/>
        </w:rPr>
        <w:t xml:space="preserve">reducing duplication of services and maximizing resources through the </w:t>
      </w:r>
      <w:proofErr w:type="spellStart"/>
      <w:r w:rsidRPr="009252F0">
        <w:rPr>
          <w:rFonts w:ascii="Times New Roman" w:hAnsi="Times New Roman" w:cs="Times New Roman"/>
          <w:sz w:val="24"/>
        </w:rPr>
        <w:t>Iowa</w:t>
      </w:r>
      <w:r w:rsidRPr="009252F0">
        <w:rPr>
          <w:rFonts w:ascii="Times New Roman" w:hAnsi="Times New Roman" w:cs="Times New Roman"/>
          <w:i/>
          <w:iCs/>
          <w:sz w:val="24"/>
        </w:rPr>
        <w:t>WORKS</w:t>
      </w:r>
      <w:proofErr w:type="spellEnd"/>
      <w:r w:rsidRPr="009252F0">
        <w:rPr>
          <w:rFonts w:ascii="Times New Roman" w:hAnsi="Times New Roman" w:cs="Times New Roman"/>
          <w:sz w:val="24"/>
        </w:rPr>
        <w:t xml:space="preserve"> network of partners. </w:t>
      </w:r>
      <w:r w:rsidR="00B5115F" w:rsidRPr="009252F0">
        <w:rPr>
          <w:rFonts w:ascii="Times New Roman" w:hAnsi="Times New Roman" w:cs="Times New Roman"/>
          <w:sz w:val="24"/>
        </w:rPr>
        <w:t xml:space="preserve">Additionally, the board is tasked with ensuring </w:t>
      </w:r>
      <w:r w:rsidR="00067427" w:rsidRPr="009252F0">
        <w:rPr>
          <w:rFonts w:ascii="Times New Roman" w:hAnsi="Times New Roman" w:cs="Times New Roman"/>
          <w:sz w:val="24"/>
        </w:rPr>
        <w:t>that they effectively serve the workforce needs of their communities and adhere to federal and state regulations. Their role is critical in connecting job seekers with employment opportunities and helping employers find skilled workers.</w:t>
      </w:r>
    </w:p>
    <w:p w14:paraId="12253306" w14:textId="1EF9A894" w:rsidR="00981431" w:rsidRPr="009252F0" w:rsidRDefault="00067427" w:rsidP="00C713F6">
      <w:pPr>
        <w:spacing w:after="120"/>
        <w:rPr>
          <w:rFonts w:ascii="Times New Roman" w:hAnsi="Times New Roman" w:cs="Times New Roman"/>
          <w:sz w:val="24"/>
        </w:rPr>
      </w:pPr>
      <w:r w:rsidRPr="009252F0">
        <w:rPr>
          <w:rFonts w:ascii="Times New Roman" w:hAnsi="Times New Roman" w:cs="Times New Roman"/>
          <w:sz w:val="24"/>
        </w:rPr>
        <w:t xml:space="preserve">Boards contract with </w:t>
      </w:r>
      <w:r w:rsidR="00891226" w:rsidRPr="009252F0">
        <w:rPr>
          <w:rFonts w:ascii="Times New Roman" w:hAnsi="Times New Roman" w:cs="Times New Roman"/>
          <w:sz w:val="24"/>
        </w:rPr>
        <w:t xml:space="preserve">One-Stop Operators </w:t>
      </w:r>
      <w:r w:rsidRPr="009252F0">
        <w:rPr>
          <w:rFonts w:ascii="Times New Roman" w:hAnsi="Times New Roman" w:cs="Times New Roman"/>
          <w:sz w:val="24"/>
        </w:rPr>
        <w:t xml:space="preserve">that </w:t>
      </w:r>
      <w:r w:rsidR="00891226" w:rsidRPr="009252F0">
        <w:rPr>
          <w:rFonts w:ascii="Times New Roman" w:hAnsi="Times New Roman" w:cs="Times New Roman"/>
          <w:sz w:val="24"/>
        </w:rPr>
        <w:t xml:space="preserve">assume the unique responsibility within the system for “coordinating” the service delivery of </w:t>
      </w:r>
      <w:r w:rsidR="00B5115F" w:rsidRPr="009252F0">
        <w:rPr>
          <w:rFonts w:ascii="Times New Roman" w:hAnsi="Times New Roman" w:cs="Times New Roman"/>
          <w:sz w:val="24"/>
        </w:rPr>
        <w:t xml:space="preserve">workforce </w:t>
      </w:r>
      <w:r w:rsidR="00891226" w:rsidRPr="009252F0">
        <w:rPr>
          <w:rFonts w:ascii="Times New Roman" w:hAnsi="Times New Roman" w:cs="Times New Roman"/>
          <w:sz w:val="24"/>
        </w:rPr>
        <w:t>partners.</w:t>
      </w:r>
      <w:r w:rsidR="00E83617" w:rsidRPr="009252F0">
        <w:rPr>
          <w:rFonts w:ascii="Times New Roman" w:hAnsi="Times New Roman" w:cs="Times New Roman"/>
          <w:sz w:val="24"/>
        </w:rPr>
        <w:t xml:space="preserve"> </w:t>
      </w:r>
      <w:r w:rsidR="00B5115F" w:rsidRPr="009252F0">
        <w:rPr>
          <w:rFonts w:ascii="Times New Roman" w:hAnsi="Times New Roman" w:cs="Times New Roman"/>
          <w:sz w:val="24"/>
        </w:rPr>
        <w:t xml:space="preserve">There are 15 required programs that must be provided through the </w:t>
      </w:r>
      <w:proofErr w:type="spellStart"/>
      <w:r w:rsidR="00B5115F" w:rsidRPr="009252F0">
        <w:rPr>
          <w:rFonts w:ascii="Times New Roman" w:hAnsi="Times New Roman" w:cs="Times New Roman"/>
          <w:sz w:val="24"/>
        </w:rPr>
        <w:t>Iowa</w:t>
      </w:r>
      <w:r w:rsidR="00B5115F" w:rsidRPr="009252F0">
        <w:rPr>
          <w:rFonts w:ascii="Times New Roman" w:hAnsi="Times New Roman" w:cs="Times New Roman"/>
          <w:i/>
          <w:iCs/>
          <w:sz w:val="24"/>
        </w:rPr>
        <w:t>WORKS</w:t>
      </w:r>
      <w:proofErr w:type="spellEnd"/>
      <w:r w:rsidR="00B5115F" w:rsidRPr="009252F0">
        <w:rPr>
          <w:rFonts w:ascii="Times New Roman" w:hAnsi="Times New Roman" w:cs="Times New Roman"/>
          <w:sz w:val="24"/>
        </w:rPr>
        <w:t xml:space="preserve"> system.</w:t>
      </w:r>
    </w:p>
    <w:p w14:paraId="2715F6BD" w14:textId="6E3CBEB8" w:rsidR="00E83617" w:rsidRPr="009252F0" w:rsidRDefault="00B5115F" w:rsidP="00C713F6">
      <w:pPr>
        <w:pStyle w:val="Heading2"/>
        <w:pBdr>
          <w:bottom w:val="single" w:sz="24" w:space="1" w:color="auto"/>
        </w:pBdr>
        <w:spacing w:before="0" w:after="120"/>
        <w:rPr>
          <w:rFonts w:cs="Times New Roman"/>
          <w:sz w:val="32"/>
          <w:szCs w:val="28"/>
        </w:rPr>
      </w:pPr>
      <w:proofErr w:type="spellStart"/>
      <w:r w:rsidRPr="009252F0">
        <w:rPr>
          <w:rFonts w:cs="Times New Roman"/>
          <w:sz w:val="32"/>
          <w:szCs w:val="28"/>
        </w:rPr>
        <w:t>Iowa</w:t>
      </w:r>
      <w:r w:rsidRPr="009252F0">
        <w:rPr>
          <w:rFonts w:cs="Times New Roman"/>
          <w:i/>
          <w:iCs/>
          <w:sz w:val="32"/>
          <w:szCs w:val="28"/>
        </w:rPr>
        <w:t>WORKS</w:t>
      </w:r>
      <w:proofErr w:type="spellEnd"/>
      <w:r w:rsidRPr="009252F0">
        <w:rPr>
          <w:rFonts w:cs="Times New Roman"/>
          <w:sz w:val="32"/>
          <w:szCs w:val="28"/>
        </w:rPr>
        <w:t xml:space="preserve"> Center </w:t>
      </w:r>
      <w:r w:rsidR="00DC7DB6" w:rsidRPr="009252F0">
        <w:rPr>
          <w:rFonts w:cs="Times New Roman"/>
          <w:sz w:val="32"/>
          <w:szCs w:val="28"/>
        </w:rPr>
        <w:t xml:space="preserve">Customer Satisfaction </w:t>
      </w:r>
    </w:p>
    <w:tbl>
      <w:tblPr>
        <w:tblStyle w:val="GridTable4-Accent1"/>
        <w:tblW w:w="0" w:type="auto"/>
        <w:jc w:val="center"/>
        <w:tblLook w:val="04A0" w:firstRow="1" w:lastRow="0" w:firstColumn="1" w:lastColumn="0" w:noHBand="0" w:noVBand="1"/>
      </w:tblPr>
      <w:tblGrid>
        <w:gridCol w:w="1750"/>
        <w:gridCol w:w="2626"/>
      </w:tblGrid>
      <w:tr w:rsidR="00981431" w:rsidRPr="009252F0" w14:paraId="5F71E976" w14:textId="77777777" w:rsidTr="00AB2D7E">
        <w:trPr>
          <w:cnfStyle w:val="100000000000" w:firstRow="1" w:lastRow="0"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750" w:type="dxa"/>
            <w:shd w:val="clear" w:color="auto" w:fill="00568C"/>
          </w:tcPr>
          <w:p w14:paraId="3904438C" w14:textId="77777777" w:rsidR="00981431" w:rsidRPr="009252F0" w:rsidRDefault="00981431" w:rsidP="00C713F6">
            <w:pPr>
              <w:spacing w:after="120"/>
              <w:rPr>
                <w:rFonts w:ascii="Times New Roman" w:hAnsi="Times New Roman" w:cs="Times New Roman"/>
                <w:color w:val="000000"/>
                <w:sz w:val="24"/>
                <w:szCs w:val="24"/>
              </w:rPr>
            </w:pPr>
            <w:r w:rsidRPr="009252F0">
              <w:rPr>
                <w:rFonts w:ascii="Times New Roman" w:hAnsi="Times New Roman" w:cs="Times New Roman"/>
                <w:sz w:val="24"/>
                <w:szCs w:val="24"/>
              </w:rPr>
              <w:t>Month</w:t>
            </w:r>
          </w:p>
        </w:tc>
        <w:tc>
          <w:tcPr>
            <w:tcW w:w="2626" w:type="dxa"/>
            <w:shd w:val="clear" w:color="auto" w:fill="00568C"/>
          </w:tcPr>
          <w:p w14:paraId="73A015D1" w14:textId="77777777" w:rsidR="00981431" w:rsidRPr="009252F0" w:rsidRDefault="00981431" w:rsidP="00C713F6">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252F0">
              <w:rPr>
                <w:rFonts w:ascii="Times New Roman" w:hAnsi="Times New Roman" w:cs="Times New Roman"/>
                <w:sz w:val="24"/>
                <w:szCs w:val="24"/>
              </w:rPr>
              <w:t>Satisfaction Rate</w:t>
            </w:r>
          </w:p>
        </w:tc>
      </w:tr>
      <w:tr w:rsidR="00981431" w:rsidRPr="009252F0" w14:paraId="5CA42CDE" w14:textId="77777777" w:rsidTr="00AB2D7E">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750" w:type="dxa"/>
          </w:tcPr>
          <w:p w14:paraId="30163B7F" w14:textId="77777777" w:rsidR="00981431" w:rsidRPr="009252F0" w:rsidRDefault="00981431" w:rsidP="00C713F6">
            <w:pPr>
              <w:spacing w:after="120"/>
              <w:rPr>
                <w:rFonts w:ascii="Times New Roman" w:hAnsi="Times New Roman" w:cs="Times New Roman"/>
                <w:sz w:val="24"/>
                <w:szCs w:val="24"/>
              </w:rPr>
            </w:pPr>
            <w:r w:rsidRPr="009252F0">
              <w:rPr>
                <w:rFonts w:ascii="Times New Roman" w:hAnsi="Times New Roman" w:cs="Times New Roman"/>
                <w:sz w:val="24"/>
                <w:szCs w:val="24"/>
              </w:rPr>
              <w:t>July</w:t>
            </w:r>
          </w:p>
        </w:tc>
        <w:tc>
          <w:tcPr>
            <w:tcW w:w="2626" w:type="dxa"/>
          </w:tcPr>
          <w:p w14:paraId="5FF532A1" w14:textId="77777777" w:rsidR="00981431" w:rsidRPr="009252F0" w:rsidRDefault="00981431" w:rsidP="00C713F6">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52F0">
              <w:rPr>
                <w:rFonts w:ascii="Times New Roman" w:hAnsi="Times New Roman" w:cs="Times New Roman"/>
                <w:color w:val="000000"/>
                <w:sz w:val="24"/>
                <w:szCs w:val="24"/>
              </w:rPr>
              <w:t>100%</w:t>
            </w:r>
          </w:p>
        </w:tc>
      </w:tr>
      <w:tr w:rsidR="00981431" w:rsidRPr="009252F0" w14:paraId="3AFB485B" w14:textId="77777777" w:rsidTr="00AB2D7E">
        <w:trPr>
          <w:trHeight w:val="335"/>
          <w:jc w:val="center"/>
        </w:trPr>
        <w:tc>
          <w:tcPr>
            <w:cnfStyle w:val="001000000000" w:firstRow="0" w:lastRow="0" w:firstColumn="1" w:lastColumn="0" w:oddVBand="0" w:evenVBand="0" w:oddHBand="0" w:evenHBand="0" w:firstRowFirstColumn="0" w:firstRowLastColumn="0" w:lastRowFirstColumn="0" w:lastRowLastColumn="0"/>
            <w:tcW w:w="1750" w:type="dxa"/>
          </w:tcPr>
          <w:p w14:paraId="215A2D72" w14:textId="77777777" w:rsidR="00981431" w:rsidRPr="009252F0" w:rsidRDefault="00981431" w:rsidP="00C713F6">
            <w:p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August</w:t>
            </w:r>
          </w:p>
        </w:tc>
        <w:tc>
          <w:tcPr>
            <w:tcW w:w="2626" w:type="dxa"/>
          </w:tcPr>
          <w:p w14:paraId="1B8E3E5D" w14:textId="77777777" w:rsidR="00981431" w:rsidRPr="009252F0" w:rsidRDefault="00981431" w:rsidP="00C713F6">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252F0">
              <w:rPr>
                <w:rFonts w:ascii="Times New Roman" w:hAnsi="Times New Roman" w:cs="Times New Roman"/>
                <w:color w:val="000000"/>
                <w:sz w:val="24"/>
                <w:szCs w:val="24"/>
              </w:rPr>
              <w:t>91.40%</w:t>
            </w:r>
          </w:p>
        </w:tc>
      </w:tr>
      <w:tr w:rsidR="00981431" w:rsidRPr="009252F0" w14:paraId="3440660F" w14:textId="77777777" w:rsidTr="00AB2D7E">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750" w:type="dxa"/>
          </w:tcPr>
          <w:p w14:paraId="5513AB57" w14:textId="77777777" w:rsidR="00981431" w:rsidRPr="009252F0" w:rsidRDefault="00981431" w:rsidP="00C713F6">
            <w:p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September</w:t>
            </w:r>
          </w:p>
        </w:tc>
        <w:tc>
          <w:tcPr>
            <w:tcW w:w="2626" w:type="dxa"/>
          </w:tcPr>
          <w:p w14:paraId="6EA1121A" w14:textId="77777777" w:rsidR="00981431" w:rsidRPr="009252F0" w:rsidRDefault="00981431" w:rsidP="00C713F6">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52F0">
              <w:rPr>
                <w:rFonts w:ascii="Times New Roman" w:hAnsi="Times New Roman" w:cs="Times New Roman"/>
                <w:color w:val="000000"/>
                <w:sz w:val="24"/>
                <w:szCs w:val="24"/>
              </w:rPr>
              <w:t>92.50%</w:t>
            </w:r>
          </w:p>
        </w:tc>
      </w:tr>
      <w:tr w:rsidR="00981431" w:rsidRPr="009252F0" w14:paraId="489969C7" w14:textId="77777777" w:rsidTr="00AB2D7E">
        <w:trPr>
          <w:trHeight w:val="335"/>
          <w:jc w:val="center"/>
        </w:trPr>
        <w:tc>
          <w:tcPr>
            <w:cnfStyle w:val="001000000000" w:firstRow="0" w:lastRow="0" w:firstColumn="1" w:lastColumn="0" w:oddVBand="0" w:evenVBand="0" w:oddHBand="0" w:evenHBand="0" w:firstRowFirstColumn="0" w:firstRowLastColumn="0" w:lastRowFirstColumn="0" w:lastRowLastColumn="0"/>
            <w:tcW w:w="1750" w:type="dxa"/>
          </w:tcPr>
          <w:p w14:paraId="2598159B" w14:textId="77777777" w:rsidR="00981431" w:rsidRPr="009252F0" w:rsidRDefault="00981431" w:rsidP="00C713F6">
            <w:p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October</w:t>
            </w:r>
          </w:p>
        </w:tc>
        <w:tc>
          <w:tcPr>
            <w:tcW w:w="2626" w:type="dxa"/>
          </w:tcPr>
          <w:p w14:paraId="5681B213" w14:textId="77777777" w:rsidR="00981431" w:rsidRPr="009252F0" w:rsidRDefault="00981431" w:rsidP="00C713F6">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252F0">
              <w:rPr>
                <w:rFonts w:ascii="Times New Roman" w:hAnsi="Times New Roman" w:cs="Times New Roman"/>
                <w:color w:val="000000"/>
                <w:sz w:val="24"/>
                <w:szCs w:val="24"/>
              </w:rPr>
              <w:t>69.40%</w:t>
            </w:r>
          </w:p>
        </w:tc>
      </w:tr>
      <w:tr w:rsidR="00981431" w:rsidRPr="009252F0" w14:paraId="2818FE98" w14:textId="77777777" w:rsidTr="00AB2D7E">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750" w:type="dxa"/>
          </w:tcPr>
          <w:p w14:paraId="407BE031" w14:textId="77777777" w:rsidR="00981431" w:rsidRPr="009252F0" w:rsidRDefault="00981431" w:rsidP="00C713F6">
            <w:p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November</w:t>
            </w:r>
          </w:p>
        </w:tc>
        <w:tc>
          <w:tcPr>
            <w:tcW w:w="2626" w:type="dxa"/>
          </w:tcPr>
          <w:p w14:paraId="6B549D07" w14:textId="77777777" w:rsidR="00981431" w:rsidRPr="009252F0" w:rsidRDefault="00981431" w:rsidP="00C713F6">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52F0">
              <w:rPr>
                <w:rFonts w:ascii="Times New Roman" w:hAnsi="Times New Roman" w:cs="Times New Roman"/>
                <w:color w:val="000000"/>
                <w:sz w:val="24"/>
                <w:szCs w:val="24"/>
              </w:rPr>
              <w:t>85.10%</w:t>
            </w:r>
          </w:p>
        </w:tc>
      </w:tr>
      <w:tr w:rsidR="00981431" w:rsidRPr="009252F0" w14:paraId="7984E574" w14:textId="77777777" w:rsidTr="00AB2D7E">
        <w:trPr>
          <w:trHeight w:val="335"/>
          <w:jc w:val="center"/>
        </w:trPr>
        <w:tc>
          <w:tcPr>
            <w:cnfStyle w:val="001000000000" w:firstRow="0" w:lastRow="0" w:firstColumn="1" w:lastColumn="0" w:oddVBand="0" w:evenVBand="0" w:oddHBand="0" w:evenHBand="0" w:firstRowFirstColumn="0" w:firstRowLastColumn="0" w:lastRowFirstColumn="0" w:lastRowLastColumn="0"/>
            <w:tcW w:w="1750" w:type="dxa"/>
          </w:tcPr>
          <w:p w14:paraId="61EBDA2B" w14:textId="77777777" w:rsidR="00981431" w:rsidRPr="009252F0" w:rsidRDefault="00981431" w:rsidP="00C713F6">
            <w:p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December</w:t>
            </w:r>
          </w:p>
        </w:tc>
        <w:tc>
          <w:tcPr>
            <w:tcW w:w="2626" w:type="dxa"/>
          </w:tcPr>
          <w:p w14:paraId="301D925E" w14:textId="77777777" w:rsidR="00981431" w:rsidRPr="009252F0" w:rsidRDefault="00981431" w:rsidP="00C713F6">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252F0">
              <w:rPr>
                <w:rFonts w:ascii="Times New Roman" w:hAnsi="Times New Roman" w:cs="Times New Roman"/>
                <w:color w:val="000000"/>
                <w:sz w:val="24"/>
                <w:szCs w:val="24"/>
              </w:rPr>
              <w:t>85.70%</w:t>
            </w:r>
          </w:p>
        </w:tc>
      </w:tr>
      <w:tr w:rsidR="00981431" w:rsidRPr="009252F0" w14:paraId="78ECEE0E" w14:textId="77777777" w:rsidTr="00AB2D7E">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750" w:type="dxa"/>
          </w:tcPr>
          <w:p w14:paraId="7A639404" w14:textId="77777777" w:rsidR="00981431" w:rsidRPr="009252F0" w:rsidRDefault="00981431" w:rsidP="00C713F6">
            <w:p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January</w:t>
            </w:r>
          </w:p>
        </w:tc>
        <w:tc>
          <w:tcPr>
            <w:tcW w:w="2626" w:type="dxa"/>
          </w:tcPr>
          <w:p w14:paraId="5932477A" w14:textId="77777777" w:rsidR="00981431" w:rsidRPr="009252F0" w:rsidRDefault="00981431" w:rsidP="00C713F6">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52F0">
              <w:rPr>
                <w:rFonts w:ascii="Times New Roman" w:hAnsi="Times New Roman" w:cs="Times New Roman"/>
                <w:color w:val="000000"/>
                <w:sz w:val="24"/>
                <w:szCs w:val="24"/>
              </w:rPr>
              <w:t>66.70%</w:t>
            </w:r>
          </w:p>
        </w:tc>
      </w:tr>
      <w:tr w:rsidR="00981431" w:rsidRPr="009252F0" w14:paraId="587A6793" w14:textId="77777777" w:rsidTr="00AB2D7E">
        <w:trPr>
          <w:trHeight w:val="335"/>
          <w:jc w:val="center"/>
        </w:trPr>
        <w:tc>
          <w:tcPr>
            <w:cnfStyle w:val="001000000000" w:firstRow="0" w:lastRow="0" w:firstColumn="1" w:lastColumn="0" w:oddVBand="0" w:evenVBand="0" w:oddHBand="0" w:evenHBand="0" w:firstRowFirstColumn="0" w:firstRowLastColumn="0" w:lastRowFirstColumn="0" w:lastRowLastColumn="0"/>
            <w:tcW w:w="1750" w:type="dxa"/>
          </w:tcPr>
          <w:p w14:paraId="34758E04" w14:textId="77777777" w:rsidR="00981431" w:rsidRPr="009252F0" w:rsidRDefault="00981431" w:rsidP="00C713F6">
            <w:p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February</w:t>
            </w:r>
          </w:p>
        </w:tc>
        <w:tc>
          <w:tcPr>
            <w:tcW w:w="2626" w:type="dxa"/>
          </w:tcPr>
          <w:p w14:paraId="1CD5FDE8" w14:textId="77777777" w:rsidR="00981431" w:rsidRPr="009252F0" w:rsidRDefault="00981431" w:rsidP="00C713F6">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252F0">
              <w:rPr>
                <w:rFonts w:ascii="Times New Roman" w:hAnsi="Times New Roman" w:cs="Times New Roman"/>
                <w:color w:val="000000"/>
                <w:sz w:val="24"/>
                <w:szCs w:val="24"/>
              </w:rPr>
              <w:t>85%</w:t>
            </w:r>
          </w:p>
        </w:tc>
      </w:tr>
      <w:tr w:rsidR="00981431" w:rsidRPr="009252F0" w14:paraId="302F31D8" w14:textId="77777777" w:rsidTr="00AB2D7E">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750" w:type="dxa"/>
          </w:tcPr>
          <w:p w14:paraId="6AE45861" w14:textId="77777777" w:rsidR="00981431" w:rsidRPr="009252F0" w:rsidRDefault="00981431" w:rsidP="00C713F6">
            <w:p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March</w:t>
            </w:r>
          </w:p>
        </w:tc>
        <w:tc>
          <w:tcPr>
            <w:tcW w:w="2626" w:type="dxa"/>
          </w:tcPr>
          <w:p w14:paraId="551F633E" w14:textId="77777777" w:rsidR="00981431" w:rsidRPr="009252F0" w:rsidRDefault="00981431" w:rsidP="00C713F6">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52F0">
              <w:rPr>
                <w:rFonts w:ascii="Times New Roman" w:hAnsi="Times New Roman" w:cs="Times New Roman"/>
                <w:color w:val="000000"/>
                <w:sz w:val="24"/>
                <w:szCs w:val="24"/>
              </w:rPr>
              <w:t>78%</w:t>
            </w:r>
          </w:p>
        </w:tc>
      </w:tr>
      <w:tr w:rsidR="00981431" w:rsidRPr="009252F0" w14:paraId="5B8E693F" w14:textId="77777777" w:rsidTr="00AB2D7E">
        <w:trPr>
          <w:trHeight w:val="335"/>
          <w:jc w:val="center"/>
        </w:trPr>
        <w:tc>
          <w:tcPr>
            <w:cnfStyle w:val="001000000000" w:firstRow="0" w:lastRow="0" w:firstColumn="1" w:lastColumn="0" w:oddVBand="0" w:evenVBand="0" w:oddHBand="0" w:evenHBand="0" w:firstRowFirstColumn="0" w:firstRowLastColumn="0" w:lastRowFirstColumn="0" w:lastRowLastColumn="0"/>
            <w:tcW w:w="1750" w:type="dxa"/>
          </w:tcPr>
          <w:p w14:paraId="1D97E9A9" w14:textId="77777777" w:rsidR="00981431" w:rsidRPr="009252F0" w:rsidRDefault="00981431" w:rsidP="00C713F6">
            <w:p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April</w:t>
            </w:r>
          </w:p>
        </w:tc>
        <w:tc>
          <w:tcPr>
            <w:tcW w:w="2626" w:type="dxa"/>
          </w:tcPr>
          <w:p w14:paraId="67EBC917" w14:textId="77777777" w:rsidR="00981431" w:rsidRPr="009252F0" w:rsidRDefault="00981431" w:rsidP="00C713F6">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252F0">
              <w:rPr>
                <w:rFonts w:ascii="Times New Roman" w:hAnsi="Times New Roman" w:cs="Times New Roman"/>
                <w:color w:val="000000"/>
                <w:sz w:val="24"/>
                <w:szCs w:val="24"/>
              </w:rPr>
              <w:t>96%</w:t>
            </w:r>
          </w:p>
        </w:tc>
      </w:tr>
      <w:tr w:rsidR="00981431" w:rsidRPr="009252F0" w14:paraId="364A72AB" w14:textId="77777777" w:rsidTr="00AB2D7E">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750" w:type="dxa"/>
          </w:tcPr>
          <w:p w14:paraId="01687354" w14:textId="77777777" w:rsidR="00981431" w:rsidRPr="009252F0" w:rsidRDefault="00981431" w:rsidP="00C713F6">
            <w:p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May</w:t>
            </w:r>
          </w:p>
        </w:tc>
        <w:tc>
          <w:tcPr>
            <w:tcW w:w="2626" w:type="dxa"/>
          </w:tcPr>
          <w:p w14:paraId="1F1CFE09" w14:textId="77777777" w:rsidR="00981431" w:rsidRPr="009252F0" w:rsidRDefault="00981431" w:rsidP="00C713F6">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252F0">
              <w:rPr>
                <w:rFonts w:ascii="Times New Roman" w:hAnsi="Times New Roman" w:cs="Times New Roman"/>
                <w:color w:val="000000"/>
                <w:sz w:val="24"/>
                <w:szCs w:val="24"/>
              </w:rPr>
              <w:t>82%</w:t>
            </w:r>
          </w:p>
        </w:tc>
      </w:tr>
      <w:tr w:rsidR="00981431" w:rsidRPr="009252F0" w14:paraId="39E795FE" w14:textId="77777777" w:rsidTr="00AB2D7E">
        <w:trPr>
          <w:trHeight w:val="335"/>
          <w:jc w:val="center"/>
        </w:trPr>
        <w:tc>
          <w:tcPr>
            <w:cnfStyle w:val="001000000000" w:firstRow="0" w:lastRow="0" w:firstColumn="1" w:lastColumn="0" w:oddVBand="0" w:evenVBand="0" w:oddHBand="0" w:evenHBand="0" w:firstRowFirstColumn="0" w:firstRowLastColumn="0" w:lastRowFirstColumn="0" w:lastRowLastColumn="0"/>
            <w:tcW w:w="1750" w:type="dxa"/>
          </w:tcPr>
          <w:p w14:paraId="611DCF77" w14:textId="77777777" w:rsidR="00981431" w:rsidRPr="009252F0" w:rsidRDefault="00981431" w:rsidP="00C713F6">
            <w:p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June</w:t>
            </w:r>
          </w:p>
        </w:tc>
        <w:tc>
          <w:tcPr>
            <w:tcW w:w="2626" w:type="dxa"/>
          </w:tcPr>
          <w:p w14:paraId="4FACF95F" w14:textId="77777777" w:rsidR="00981431" w:rsidRPr="009252F0" w:rsidRDefault="00981431" w:rsidP="00C713F6">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252F0">
              <w:rPr>
                <w:rFonts w:ascii="Times New Roman" w:hAnsi="Times New Roman" w:cs="Times New Roman"/>
                <w:color w:val="000000"/>
                <w:sz w:val="24"/>
                <w:szCs w:val="24"/>
              </w:rPr>
              <w:t>80%</w:t>
            </w:r>
          </w:p>
        </w:tc>
      </w:tr>
    </w:tbl>
    <w:p w14:paraId="23B72504" w14:textId="720A93A5" w:rsidR="00981431" w:rsidRPr="009252F0" w:rsidRDefault="00B5115F" w:rsidP="00C713F6">
      <w:pPr>
        <w:pStyle w:val="Heading2"/>
        <w:pBdr>
          <w:bottom w:val="single" w:sz="24" w:space="1" w:color="auto"/>
        </w:pBdr>
        <w:spacing w:before="0" w:after="120"/>
        <w:rPr>
          <w:rFonts w:cs="Times New Roman"/>
          <w:sz w:val="32"/>
          <w:szCs w:val="28"/>
        </w:rPr>
      </w:pPr>
      <w:proofErr w:type="spellStart"/>
      <w:r w:rsidRPr="009252F0">
        <w:rPr>
          <w:rFonts w:cs="Times New Roman"/>
          <w:sz w:val="32"/>
          <w:szCs w:val="28"/>
        </w:rPr>
        <w:lastRenderedPageBreak/>
        <w:t>Iowa</w:t>
      </w:r>
      <w:r w:rsidRPr="009252F0">
        <w:rPr>
          <w:rFonts w:cs="Times New Roman"/>
          <w:i/>
          <w:iCs/>
          <w:sz w:val="32"/>
          <w:szCs w:val="28"/>
        </w:rPr>
        <w:t>WORKS</w:t>
      </w:r>
      <w:proofErr w:type="spellEnd"/>
      <w:r w:rsidRPr="009252F0">
        <w:rPr>
          <w:rFonts w:cs="Times New Roman"/>
          <w:sz w:val="32"/>
          <w:szCs w:val="28"/>
        </w:rPr>
        <w:t xml:space="preserve"> </w:t>
      </w:r>
      <w:r w:rsidR="00067427" w:rsidRPr="009252F0">
        <w:rPr>
          <w:rFonts w:cs="Times New Roman"/>
          <w:sz w:val="32"/>
          <w:szCs w:val="28"/>
        </w:rPr>
        <w:t xml:space="preserve">Center </w:t>
      </w:r>
      <w:r w:rsidR="00D47EDF" w:rsidRPr="009252F0">
        <w:rPr>
          <w:rFonts w:cs="Times New Roman"/>
          <w:sz w:val="32"/>
          <w:szCs w:val="28"/>
        </w:rPr>
        <w:t xml:space="preserve">Customers </w:t>
      </w:r>
    </w:p>
    <w:p w14:paraId="3CF32C0A" w14:textId="57317E1E" w:rsidR="00981431" w:rsidRPr="009252F0" w:rsidRDefault="00BA2099" w:rsidP="00C713F6">
      <w:pPr>
        <w:spacing w:after="120"/>
        <w:rPr>
          <w:rFonts w:ascii="Times New Roman" w:hAnsi="Times New Roman" w:cs="Times New Roman"/>
        </w:rPr>
      </w:pPr>
      <w:r w:rsidRPr="009252F0">
        <w:rPr>
          <w:rFonts w:ascii="Times New Roman" w:hAnsi="Times New Roman" w:cs="Times New Roman"/>
          <w:noProof/>
        </w:rPr>
        <w:drawing>
          <wp:inline distT="0" distB="0" distL="0" distR="0" wp14:anchorId="20C01FDD" wp14:editId="5CE22FDE">
            <wp:extent cx="5943600" cy="3507105"/>
            <wp:effectExtent l="0" t="0" r="0" b="17145"/>
            <wp:docPr id="1826573984" name="Chart 1" descr="Chart depicting number of customers served at IowaWORKS centers by month: July 288 Burlington, 429 Davenport, August 710 Burlington, 1098 Davenport, September 595 Burlington, 951 Davenport, October 645 Burlington, 1152 Davenport, November 556 Burlington, 1230 Davenport, December 589 Burlington, 1689 Davenport, January 773 Burlington, 1798 Davenport, February 546 Burlington, 1178 Davenport, March 542 Burlington, 1205 Davenport, April 602 Burlington, 1009 Davenport, May 552, 1167 Davenport, June 581 Burlington, 1277 Davenport">
              <a:extLst xmlns:a="http://schemas.openxmlformats.org/drawingml/2006/main">
                <a:ext uri="{FF2B5EF4-FFF2-40B4-BE49-F238E27FC236}">
                  <a16:creationId xmlns:a16="http://schemas.microsoft.com/office/drawing/2014/main" id="{094E64ED-3A7E-C4B1-C881-2B1EFFCF6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AB1C29" w14:textId="2B6D9839" w:rsidR="00E83617" w:rsidRPr="009252F0" w:rsidRDefault="00B5115F" w:rsidP="00C713F6">
      <w:pPr>
        <w:pStyle w:val="Heading2"/>
        <w:pBdr>
          <w:bottom w:val="single" w:sz="24" w:space="1" w:color="auto"/>
        </w:pBdr>
        <w:spacing w:before="0" w:after="120"/>
        <w:rPr>
          <w:rFonts w:cs="Times New Roman"/>
          <w:sz w:val="32"/>
          <w:szCs w:val="28"/>
        </w:rPr>
      </w:pPr>
      <w:proofErr w:type="spellStart"/>
      <w:r w:rsidRPr="009252F0">
        <w:rPr>
          <w:rFonts w:cs="Times New Roman"/>
          <w:sz w:val="32"/>
          <w:szCs w:val="28"/>
        </w:rPr>
        <w:t>Iowa</w:t>
      </w:r>
      <w:r w:rsidRPr="009252F0">
        <w:rPr>
          <w:rFonts w:cs="Times New Roman"/>
          <w:i/>
          <w:iCs/>
          <w:sz w:val="32"/>
          <w:szCs w:val="28"/>
        </w:rPr>
        <w:t>WORKS</w:t>
      </w:r>
      <w:proofErr w:type="spellEnd"/>
      <w:r w:rsidRPr="009252F0">
        <w:rPr>
          <w:rFonts w:cs="Times New Roman"/>
          <w:sz w:val="32"/>
          <w:szCs w:val="28"/>
        </w:rPr>
        <w:t xml:space="preserve"> </w:t>
      </w:r>
      <w:r w:rsidR="00DC7DB6" w:rsidRPr="009252F0">
        <w:rPr>
          <w:rFonts w:cs="Times New Roman"/>
          <w:sz w:val="32"/>
          <w:szCs w:val="28"/>
        </w:rPr>
        <w:t>Workshop Attendance</w:t>
      </w:r>
    </w:p>
    <w:tbl>
      <w:tblPr>
        <w:tblpPr w:leftFromText="180" w:rightFromText="180" w:vertAnchor="text" w:horzAnchor="margin" w:tblpXSpec="center" w:tblpY="165"/>
        <w:tblW w:w="5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600" w:firstRow="0" w:lastRow="0" w:firstColumn="0" w:lastColumn="0" w:noHBand="1" w:noVBand="1"/>
      </w:tblPr>
      <w:tblGrid>
        <w:gridCol w:w="2811"/>
        <w:gridCol w:w="2880"/>
      </w:tblGrid>
      <w:tr w:rsidR="00981431" w:rsidRPr="009252F0" w14:paraId="5D343B21" w14:textId="77777777" w:rsidTr="00432C60">
        <w:trPr>
          <w:trHeight w:hRule="exact" w:val="317"/>
        </w:trPr>
        <w:tc>
          <w:tcPr>
            <w:tcW w:w="2811" w:type="dxa"/>
            <w:shd w:val="clear" w:color="auto" w:fill="00568C"/>
            <w:tcMar>
              <w:top w:w="12" w:type="dxa"/>
              <w:left w:w="12" w:type="dxa"/>
              <w:bottom w:w="0" w:type="dxa"/>
              <w:right w:w="12" w:type="dxa"/>
            </w:tcMar>
            <w:vAlign w:val="center"/>
            <w:hideMark/>
          </w:tcPr>
          <w:p w14:paraId="47A14CDF" w14:textId="77777777" w:rsidR="00981431" w:rsidRPr="009252F0" w:rsidRDefault="00981431" w:rsidP="00C713F6">
            <w:pPr>
              <w:pStyle w:val="TableParagraph"/>
              <w:spacing w:after="120" w:line="259" w:lineRule="auto"/>
              <w:ind w:left="-14" w:right="72"/>
              <w:jc w:val="center"/>
              <w:rPr>
                <w:rFonts w:ascii="Times New Roman" w:hAnsi="Times New Roman" w:cs="Times New Roman"/>
                <w:color w:val="FFFFFF" w:themeColor="background1"/>
                <w:sz w:val="24"/>
                <w:szCs w:val="24"/>
              </w:rPr>
            </w:pPr>
            <w:r w:rsidRPr="009252F0">
              <w:rPr>
                <w:rFonts w:ascii="Times New Roman" w:hAnsi="Times New Roman" w:cs="Times New Roman"/>
                <w:b/>
                <w:bCs/>
                <w:color w:val="FFFFFF" w:themeColor="background1"/>
                <w:sz w:val="24"/>
                <w:szCs w:val="24"/>
              </w:rPr>
              <w:t>Workshop</w:t>
            </w:r>
          </w:p>
        </w:tc>
        <w:tc>
          <w:tcPr>
            <w:tcW w:w="2880" w:type="dxa"/>
            <w:shd w:val="clear" w:color="auto" w:fill="00568C"/>
            <w:tcMar>
              <w:top w:w="12" w:type="dxa"/>
              <w:left w:w="12" w:type="dxa"/>
              <w:bottom w:w="0" w:type="dxa"/>
              <w:right w:w="12" w:type="dxa"/>
            </w:tcMar>
            <w:vAlign w:val="center"/>
            <w:hideMark/>
          </w:tcPr>
          <w:p w14:paraId="120ECF52" w14:textId="77777777" w:rsidR="00981431" w:rsidRPr="009252F0" w:rsidRDefault="00981431" w:rsidP="00C713F6">
            <w:pPr>
              <w:spacing w:after="120"/>
              <w:ind w:left="158" w:right="331"/>
              <w:jc w:val="center"/>
              <w:rPr>
                <w:rFonts w:ascii="Times New Roman" w:hAnsi="Times New Roman" w:cs="Times New Roman"/>
                <w:color w:val="FFFFFF" w:themeColor="background1"/>
                <w:sz w:val="24"/>
                <w:szCs w:val="24"/>
              </w:rPr>
            </w:pPr>
            <w:r w:rsidRPr="009252F0">
              <w:rPr>
                <w:rFonts w:ascii="Times New Roman" w:hAnsi="Times New Roman" w:cs="Times New Roman"/>
                <w:b/>
                <w:bCs/>
                <w:color w:val="FFFFFF" w:themeColor="background1"/>
                <w:sz w:val="24"/>
                <w:szCs w:val="24"/>
              </w:rPr>
              <w:t>Attendees</w:t>
            </w:r>
          </w:p>
        </w:tc>
      </w:tr>
      <w:tr w:rsidR="00981431" w:rsidRPr="009252F0" w14:paraId="442CBA54" w14:textId="77777777" w:rsidTr="00432C60">
        <w:trPr>
          <w:trHeight w:hRule="exact" w:val="317"/>
        </w:trPr>
        <w:tc>
          <w:tcPr>
            <w:tcW w:w="2811" w:type="dxa"/>
            <w:shd w:val="clear" w:color="auto" w:fill="FFFFFF" w:themeFill="background1"/>
            <w:tcMar>
              <w:top w:w="12" w:type="dxa"/>
              <w:left w:w="12" w:type="dxa"/>
              <w:bottom w:w="0" w:type="dxa"/>
              <w:right w:w="12" w:type="dxa"/>
            </w:tcMar>
            <w:vAlign w:val="bottom"/>
          </w:tcPr>
          <w:p w14:paraId="37CD3FA0" w14:textId="77777777" w:rsidR="00981431" w:rsidRPr="009252F0" w:rsidRDefault="00981431" w:rsidP="00C713F6">
            <w:pPr>
              <w:spacing w:after="120"/>
              <w:ind w:left="158" w:right="331"/>
              <w:rPr>
                <w:rFonts w:ascii="Times New Roman" w:hAnsi="Times New Roman" w:cs="Times New Roman"/>
                <w:sz w:val="24"/>
                <w:szCs w:val="24"/>
              </w:rPr>
            </w:pPr>
            <w:r w:rsidRPr="009252F0">
              <w:rPr>
                <w:rFonts w:ascii="Times New Roman" w:hAnsi="Times New Roman" w:cs="Times New Roman"/>
                <w:sz w:val="24"/>
                <w:szCs w:val="24"/>
              </w:rPr>
              <w:t>Career Services</w:t>
            </w:r>
          </w:p>
        </w:tc>
        <w:tc>
          <w:tcPr>
            <w:tcW w:w="2880" w:type="dxa"/>
            <w:shd w:val="clear" w:color="auto" w:fill="FFFFFF" w:themeFill="background1"/>
            <w:tcMar>
              <w:top w:w="12" w:type="dxa"/>
              <w:left w:w="12" w:type="dxa"/>
              <w:bottom w:w="0" w:type="dxa"/>
              <w:right w:w="12" w:type="dxa"/>
            </w:tcMar>
            <w:vAlign w:val="bottom"/>
          </w:tcPr>
          <w:p w14:paraId="580EA069" w14:textId="77777777" w:rsidR="00981431" w:rsidRPr="009252F0" w:rsidRDefault="00981431" w:rsidP="00C713F6">
            <w:pPr>
              <w:spacing w:after="120"/>
              <w:ind w:left="158" w:right="331"/>
              <w:jc w:val="right"/>
              <w:rPr>
                <w:rFonts w:ascii="Times New Roman" w:hAnsi="Times New Roman" w:cs="Times New Roman"/>
                <w:sz w:val="24"/>
                <w:szCs w:val="24"/>
              </w:rPr>
            </w:pPr>
            <w:r w:rsidRPr="009252F0">
              <w:rPr>
                <w:rFonts w:ascii="Times New Roman" w:hAnsi="Times New Roman" w:cs="Times New Roman"/>
                <w:sz w:val="24"/>
                <w:szCs w:val="24"/>
              </w:rPr>
              <w:t>43</w:t>
            </w:r>
          </w:p>
        </w:tc>
      </w:tr>
      <w:tr w:rsidR="00981431" w:rsidRPr="009252F0" w14:paraId="2737D549" w14:textId="77777777" w:rsidTr="00432C60">
        <w:trPr>
          <w:trHeight w:hRule="exact" w:val="317"/>
        </w:trPr>
        <w:tc>
          <w:tcPr>
            <w:tcW w:w="2811" w:type="dxa"/>
            <w:shd w:val="clear" w:color="auto" w:fill="DEEAF6" w:themeFill="accent5" w:themeFillTint="33"/>
            <w:tcMar>
              <w:top w:w="12" w:type="dxa"/>
              <w:left w:w="12" w:type="dxa"/>
              <w:bottom w:w="0" w:type="dxa"/>
              <w:right w:w="12" w:type="dxa"/>
            </w:tcMar>
            <w:vAlign w:val="bottom"/>
            <w:hideMark/>
          </w:tcPr>
          <w:p w14:paraId="02F50EB9" w14:textId="77777777" w:rsidR="00981431" w:rsidRPr="009252F0" w:rsidRDefault="00981431" w:rsidP="00C713F6">
            <w:pPr>
              <w:spacing w:after="120"/>
              <w:ind w:left="158" w:right="331"/>
              <w:rPr>
                <w:rFonts w:ascii="Times New Roman" w:hAnsi="Times New Roman" w:cs="Times New Roman"/>
                <w:sz w:val="24"/>
                <w:szCs w:val="24"/>
              </w:rPr>
            </w:pPr>
            <w:r w:rsidRPr="009252F0">
              <w:rPr>
                <w:rFonts w:ascii="Times New Roman" w:hAnsi="Times New Roman" w:cs="Times New Roman"/>
                <w:sz w:val="24"/>
                <w:szCs w:val="24"/>
              </w:rPr>
              <w:t>Resume</w:t>
            </w:r>
          </w:p>
        </w:tc>
        <w:tc>
          <w:tcPr>
            <w:tcW w:w="2880" w:type="dxa"/>
            <w:shd w:val="clear" w:color="auto" w:fill="DEEAF6" w:themeFill="accent5" w:themeFillTint="33"/>
            <w:tcMar>
              <w:top w:w="12" w:type="dxa"/>
              <w:left w:w="12" w:type="dxa"/>
              <w:bottom w:w="0" w:type="dxa"/>
              <w:right w:w="12" w:type="dxa"/>
            </w:tcMar>
            <w:vAlign w:val="bottom"/>
          </w:tcPr>
          <w:p w14:paraId="0E427965" w14:textId="77777777" w:rsidR="00981431" w:rsidRPr="009252F0" w:rsidRDefault="00981431" w:rsidP="00C713F6">
            <w:pPr>
              <w:spacing w:after="120"/>
              <w:ind w:left="158" w:right="331"/>
              <w:jc w:val="right"/>
              <w:rPr>
                <w:rFonts w:ascii="Times New Roman" w:hAnsi="Times New Roman" w:cs="Times New Roman"/>
                <w:sz w:val="24"/>
                <w:szCs w:val="24"/>
              </w:rPr>
            </w:pPr>
            <w:r w:rsidRPr="009252F0">
              <w:rPr>
                <w:rFonts w:ascii="Times New Roman" w:hAnsi="Times New Roman" w:cs="Times New Roman"/>
                <w:sz w:val="24"/>
                <w:szCs w:val="24"/>
              </w:rPr>
              <w:t>671</w:t>
            </w:r>
          </w:p>
        </w:tc>
      </w:tr>
      <w:tr w:rsidR="00981431" w:rsidRPr="009252F0" w14:paraId="251E1340" w14:textId="77777777" w:rsidTr="00432C60">
        <w:trPr>
          <w:trHeight w:hRule="exact" w:val="317"/>
        </w:trPr>
        <w:tc>
          <w:tcPr>
            <w:tcW w:w="2811" w:type="dxa"/>
            <w:shd w:val="clear" w:color="auto" w:fill="auto"/>
            <w:tcMar>
              <w:top w:w="12" w:type="dxa"/>
              <w:left w:w="12" w:type="dxa"/>
              <w:bottom w:w="0" w:type="dxa"/>
              <w:right w:w="12" w:type="dxa"/>
            </w:tcMar>
            <w:vAlign w:val="bottom"/>
            <w:hideMark/>
          </w:tcPr>
          <w:p w14:paraId="23FE27D7" w14:textId="77777777" w:rsidR="00981431" w:rsidRPr="009252F0" w:rsidRDefault="00981431" w:rsidP="00C713F6">
            <w:pPr>
              <w:spacing w:after="120"/>
              <w:ind w:left="158" w:right="331"/>
              <w:rPr>
                <w:rFonts w:ascii="Times New Roman" w:hAnsi="Times New Roman" w:cs="Times New Roman"/>
                <w:sz w:val="24"/>
                <w:szCs w:val="24"/>
              </w:rPr>
            </w:pPr>
            <w:r w:rsidRPr="009252F0">
              <w:rPr>
                <w:rFonts w:ascii="Times New Roman" w:hAnsi="Times New Roman" w:cs="Times New Roman"/>
                <w:sz w:val="24"/>
                <w:szCs w:val="24"/>
              </w:rPr>
              <w:t>Job Search</w:t>
            </w:r>
          </w:p>
        </w:tc>
        <w:tc>
          <w:tcPr>
            <w:tcW w:w="2880" w:type="dxa"/>
            <w:shd w:val="clear" w:color="auto" w:fill="auto"/>
            <w:tcMar>
              <w:top w:w="12" w:type="dxa"/>
              <w:left w:w="12" w:type="dxa"/>
              <w:bottom w:w="0" w:type="dxa"/>
              <w:right w:w="12" w:type="dxa"/>
            </w:tcMar>
            <w:vAlign w:val="bottom"/>
          </w:tcPr>
          <w:p w14:paraId="684B202B" w14:textId="77777777" w:rsidR="00981431" w:rsidRPr="009252F0" w:rsidRDefault="00981431" w:rsidP="00C713F6">
            <w:pPr>
              <w:spacing w:after="120"/>
              <w:ind w:left="158" w:right="331"/>
              <w:jc w:val="right"/>
              <w:rPr>
                <w:rFonts w:ascii="Times New Roman" w:hAnsi="Times New Roman" w:cs="Times New Roman"/>
                <w:sz w:val="24"/>
                <w:szCs w:val="24"/>
              </w:rPr>
            </w:pPr>
            <w:r w:rsidRPr="009252F0">
              <w:rPr>
                <w:rFonts w:ascii="Times New Roman" w:hAnsi="Times New Roman" w:cs="Times New Roman"/>
                <w:sz w:val="24"/>
                <w:szCs w:val="24"/>
              </w:rPr>
              <w:t>858</w:t>
            </w:r>
          </w:p>
        </w:tc>
      </w:tr>
      <w:tr w:rsidR="00981431" w:rsidRPr="009252F0" w14:paraId="61436092" w14:textId="77777777" w:rsidTr="00432C60">
        <w:trPr>
          <w:trHeight w:hRule="exact" w:val="317"/>
        </w:trPr>
        <w:tc>
          <w:tcPr>
            <w:tcW w:w="2811" w:type="dxa"/>
            <w:shd w:val="clear" w:color="auto" w:fill="DEEAF6" w:themeFill="accent5" w:themeFillTint="33"/>
            <w:tcMar>
              <w:top w:w="12" w:type="dxa"/>
              <w:left w:w="12" w:type="dxa"/>
              <w:bottom w:w="0" w:type="dxa"/>
              <w:right w:w="12" w:type="dxa"/>
            </w:tcMar>
            <w:vAlign w:val="bottom"/>
          </w:tcPr>
          <w:p w14:paraId="0DD53ADF" w14:textId="77777777" w:rsidR="00981431" w:rsidRPr="009252F0" w:rsidRDefault="00981431" w:rsidP="00C713F6">
            <w:pPr>
              <w:spacing w:after="120"/>
              <w:ind w:left="158" w:right="331"/>
              <w:rPr>
                <w:rFonts w:ascii="Times New Roman" w:hAnsi="Times New Roman" w:cs="Times New Roman"/>
                <w:sz w:val="24"/>
                <w:szCs w:val="24"/>
              </w:rPr>
            </w:pPr>
            <w:r w:rsidRPr="009252F0">
              <w:rPr>
                <w:rFonts w:ascii="Times New Roman" w:hAnsi="Times New Roman" w:cs="Times New Roman"/>
                <w:sz w:val="24"/>
                <w:szCs w:val="24"/>
              </w:rPr>
              <w:t>Financial Literacy</w:t>
            </w:r>
          </w:p>
        </w:tc>
        <w:tc>
          <w:tcPr>
            <w:tcW w:w="2880" w:type="dxa"/>
            <w:shd w:val="clear" w:color="auto" w:fill="DEEAF6" w:themeFill="accent5" w:themeFillTint="33"/>
            <w:tcMar>
              <w:top w:w="12" w:type="dxa"/>
              <w:left w:w="12" w:type="dxa"/>
              <w:bottom w:w="0" w:type="dxa"/>
              <w:right w:w="12" w:type="dxa"/>
            </w:tcMar>
            <w:vAlign w:val="bottom"/>
          </w:tcPr>
          <w:p w14:paraId="48402E77" w14:textId="77777777" w:rsidR="00981431" w:rsidRPr="009252F0" w:rsidRDefault="00981431" w:rsidP="00C713F6">
            <w:pPr>
              <w:spacing w:after="120"/>
              <w:ind w:left="158" w:right="331"/>
              <w:jc w:val="right"/>
              <w:rPr>
                <w:rFonts w:ascii="Times New Roman" w:hAnsi="Times New Roman" w:cs="Times New Roman"/>
                <w:sz w:val="24"/>
                <w:szCs w:val="24"/>
              </w:rPr>
            </w:pPr>
            <w:r w:rsidRPr="009252F0">
              <w:rPr>
                <w:rFonts w:ascii="Times New Roman" w:hAnsi="Times New Roman" w:cs="Times New Roman"/>
                <w:sz w:val="24"/>
                <w:szCs w:val="24"/>
              </w:rPr>
              <w:t>32</w:t>
            </w:r>
          </w:p>
        </w:tc>
      </w:tr>
      <w:tr w:rsidR="00981431" w:rsidRPr="009252F0" w14:paraId="436778DC" w14:textId="77777777" w:rsidTr="00432C60">
        <w:trPr>
          <w:trHeight w:hRule="exact" w:val="317"/>
        </w:trPr>
        <w:tc>
          <w:tcPr>
            <w:tcW w:w="2811" w:type="dxa"/>
            <w:shd w:val="clear" w:color="auto" w:fill="FFFFFF" w:themeFill="background1"/>
            <w:tcMar>
              <w:top w:w="12" w:type="dxa"/>
              <w:left w:w="12" w:type="dxa"/>
              <w:bottom w:w="0" w:type="dxa"/>
              <w:right w:w="12" w:type="dxa"/>
            </w:tcMar>
            <w:vAlign w:val="bottom"/>
            <w:hideMark/>
          </w:tcPr>
          <w:p w14:paraId="70DCBCF8" w14:textId="77777777" w:rsidR="00981431" w:rsidRPr="009252F0" w:rsidRDefault="00981431" w:rsidP="00C713F6">
            <w:pPr>
              <w:spacing w:after="120"/>
              <w:ind w:left="158" w:right="331"/>
              <w:rPr>
                <w:rFonts w:ascii="Times New Roman" w:hAnsi="Times New Roman" w:cs="Times New Roman"/>
                <w:sz w:val="24"/>
                <w:szCs w:val="24"/>
              </w:rPr>
            </w:pPr>
            <w:r w:rsidRPr="009252F0">
              <w:rPr>
                <w:rFonts w:ascii="Times New Roman" w:hAnsi="Times New Roman" w:cs="Times New Roman"/>
                <w:sz w:val="24"/>
                <w:szCs w:val="24"/>
              </w:rPr>
              <w:t>Interviewing</w:t>
            </w:r>
          </w:p>
        </w:tc>
        <w:tc>
          <w:tcPr>
            <w:tcW w:w="2880" w:type="dxa"/>
            <w:shd w:val="clear" w:color="auto" w:fill="FFFFFF" w:themeFill="background1"/>
            <w:tcMar>
              <w:top w:w="12" w:type="dxa"/>
              <w:left w:w="12" w:type="dxa"/>
              <w:bottom w:w="0" w:type="dxa"/>
              <w:right w:w="12" w:type="dxa"/>
            </w:tcMar>
            <w:vAlign w:val="bottom"/>
          </w:tcPr>
          <w:p w14:paraId="5F4A6091" w14:textId="77777777" w:rsidR="00981431" w:rsidRPr="009252F0" w:rsidRDefault="00981431" w:rsidP="00C713F6">
            <w:pPr>
              <w:spacing w:after="120"/>
              <w:ind w:left="158" w:right="331"/>
              <w:jc w:val="right"/>
              <w:rPr>
                <w:rFonts w:ascii="Times New Roman" w:hAnsi="Times New Roman" w:cs="Times New Roman"/>
                <w:sz w:val="24"/>
                <w:szCs w:val="24"/>
              </w:rPr>
            </w:pPr>
            <w:r w:rsidRPr="009252F0">
              <w:rPr>
                <w:rFonts w:ascii="Times New Roman" w:hAnsi="Times New Roman" w:cs="Times New Roman"/>
                <w:sz w:val="24"/>
                <w:szCs w:val="24"/>
              </w:rPr>
              <w:t>1,210</w:t>
            </w:r>
          </w:p>
        </w:tc>
      </w:tr>
      <w:tr w:rsidR="00981431" w:rsidRPr="009252F0" w14:paraId="724FCE03" w14:textId="77777777" w:rsidTr="00432C60">
        <w:trPr>
          <w:trHeight w:hRule="exact" w:val="317"/>
        </w:trPr>
        <w:tc>
          <w:tcPr>
            <w:tcW w:w="2811" w:type="dxa"/>
            <w:shd w:val="clear" w:color="auto" w:fill="DEEAF6" w:themeFill="accent5" w:themeFillTint="33"/>
            <w:tcMar>
              <w:top w:w="12" w:type="dxa"/>
              <w:left w:w="12" w:type="dxa"/>
              <w:bottom w:w="0" w:type="dxa"/>
              <w:right w:w="12" w:type="dxa"/>
            </w:tcMar>
            <w:vAlign w:val="bottom"/>
            <w:hideMark/>
          </w:tcPr>
          <w:p w14:paraId="7394761F" w14:textId="77777777" w:rsidR="00981431" w:rsidRPr="009252F0" w:rsidRDefault="00981431" w:rsidP="00C713F6">
            <w:pPr>
              <w:spacing w:after="120"/>
              <w:ind w:left="158" w:right="331"/>
              <w:rPr>
                <w:rFonts w:ascii="Times New Roman" w:hAnsi="Times New Roman" w:cs="Times New Roman"/>
                <w:sz w:val="24"/>
                <w:szCs w:val="24"/>
              </w:rPr>
            </w:pPr>
            <w:r w:rsidRPr="009252F0">
              <w:rPr>
                <w:rFonts w:ascii="Times New Roman" w:hAnsi="Times New Roman" w:cs="Times New Roman"/>
                <w:sz w:val="24"/>
                <w:szCs w:val="24"/>
              </w:rPr>
              <w:t>Career Interest</w:t>
            </w:r>
          </w:p>
        </w:tc>
        <w:tc>
          <w:tcPr>
            <w:tcW w:w="2880" w:type="dxa"/>
            <w:shd w:val="clear" w:color="auto" w:fill="DEEAF6" w:themeFill="accent5" w:themeFillTint="33"/>
            <w:tcMar>
              <w:top w:w="12" w:type="dxa"/>
              <w:left w:w="12" w:type="dxa"/>
              <w:bottom w:w="0" w:type="dxa"/>
              <w:right w:w="12" w:type="dxa"/>
            </w:tcMar>
            <w:vAlign w:val="bottom"/>
          </w:tcPr>
          <w:p w14:paraId="21847A2D" w14:textId="77777777" w:rsidR="00981431" w:rsidRPr="009252F0" w:rsidRDefault="00981431" w:rsidP="00C713F6">
            <w:pPr>
              <w:spacing w:after="120"/>
              <w:ind w:left="158" w:right="331"/>
              <w:jc w:val="right"/>
              <w:rPr>
                <w:rFonts w:ascii="Times New Roman" w:hAnsi="Times New Roman" w:cs="Times New Roman"/>
                <w:sz w:val="24"/>
                <w:szCs w:val="24"/>
              </w:rPr>
            </w:pPr>
            <w:r w:rsidRPr="009252F0">
              <w:rPr>
                <w:rFonts w:ascii="Times New Roman" w:hAnsi="Times New Roman" w:cs="Times New Roman"/>
                <w:sz w:val="24"/>
                <w:szCs w:val="24"/>
              </w:rPr>
              <w:t>169</w:t>
            </w:r>
          </w:p>
        </w:tc>
      </w:tr>
      <w:tr w:rsidR="00981431" w:rsidRPr="009252F0" w14:paraId="6E32421C" w14:textId="77777777" w:rsidTr="00432C60">
        <w:trPr>
          <w:trHeight w:hRule="exact" w:val="317"/>
        </w:trPr>
        <w:tc>
          <w:tcPr>
            <w:tcW w:w="2811" w:type="dxa"/>
            <w:shd w:val="clear" w:color="auto" w:fill="FFFFFF" w:themeFill="background1"/>
            <w:tcMar>
              <w:top w:w="12" w:type="dxa"/>
              <w:left w:w="12" w:type="dxa"/>
              <w:bottom w:w="0" w:type="dxa"/>
              <w:right w:w="12" w:type="dxa"/>
            </w:tcMar>
            <w:vAlign w:val="bottom"/>
          </w:tcPr>
          <w:p w14:paraId="7A9F35BC" w14:textId="77777777" w:rsidR="00981431" w:rsidRPr="009252F0" w:rsidRDefault="00981431" w:rsidP="00C713F6">
            <w:pPr>
              <w:spacing w:after="120"/>
              <w:ind w:left="158" w:right="331"/>
              <w:rPr>
                <w:rFonts w:ascii="Times New Roman" w:hAnsi="Times New Roman" w:cs="Times New Roman"/>
                <w:sz w:val="24"/>
                <w:szCs w:val="24"/>
              </w:rPr>
            </w:pPr>
            <w:r w:rsidRPr="009252F0">
              <w:rPr>
                <w:rFonts w:ascii="Times New Roman" w:hAnsi="Times New Roman" w:cs="Times New Roman"/>
                <w:sz w:val="24"/>
                <w:szCs w:val="24"/>
              </w:rPr>
              <w:t>Digital Literacy</w:t>
            </w:r>
          </w:p>
        </w:tc>
        <w:tc>
          <w:tcPr>
            <w:tcW w:w="2880" w:type="dxa"/>
            <w:shd w:val="clear" w:color="auto" w:fill="FFFFFF" w:themeFill="background1"/>
            <w:tcMar>
              <w:top w:w="12" w:type="dxa"/>
              <w:left w:w="12" w:type="dxa"/>
              <w:bottom w:w="0" w:type="dxa"/>
              <w:right w:w="12" w:type="dxa"/>
            </w:tcMar>
            <w:vAlign w:val="bottom"/>
          </w:tcPr>
          <w:p w14:paraId="48DD55D2" w14:textId="77777777" w:rsidR="00981431" w:rsidRPr="009252F0" w:rsidRDefault="00981431" w:rsidP="00C713F6">
            <w:pPr>
              <w:spacing w:after="120"/>
              <w:ind w:left="158" w:right="331"/>
              <w:jc w:val="right"/>
              <w:rPr>
                <w:rFonts w:ascii="Times New Roman" w:hAnsi="Times New Roman" w:cs="Times New Roman"/>
                <w:sz w:val="24"/>
                <w:szCs w:val="24"/>
              </w:rPr>
            </w:pPr>
            <w:r w:rsidRPr="009252F0">
              <w:rPr>
                <w:rFonts w:ascii="Times New Roman" w:hAnsi="Times New Roman" w:cs="Times New Roman"/>
                <w:sz w:val="24"/>
                <w:szCs w:val="24"/>
              </w:rPr>
              <w:t>8</w:t>
            </w:r>
          </w:p>
        </w:tc>
      </w:tr>
      <w:tr w:rsidR="00981431" w:rsidRPr="009252F0" w14:paraId="78F16B89" w14:textId="77777777" w:rsidTr="00432C60">
        <w:trPr>
          <w:trHeight w:hRule="exact" w:val="317"/>
        </w:trPr>
        <w:tc>
          <w:tcPr>
            <w:tcW w:w="2811" w:type="dxa"/>
            <w:shd w:val="clear" w:color="auto" w:fill="DEEAF6" w:themeFill="accent5" w:themeFillTint="33"/>
            <w:tcMar>
              <w:top w:w="12" w:type="dxa"/>
              <w:left w:w="12" w:type="dxa"/>
              <w:bottom w:w="0" w:type="dxa"/>
              <w:right w:w="12" w:type="dxa"/>
            </w:tcMar>
            <w:vAlign w:val="bottom"/>
            <w:hideMark/>
          </w:tcPr>
          <w:p w14:paraId="191F30CC" w14:textId="77777777" w:rsidR="00981431" w:rsidRPr="009252F0" w:rsidRDefault="00981431" w:rsidP="00C713F6">
            <w:pPr>
              <w:spacing w:after="120"/>
              <w:ind w:left="158" w:right="331"/>
              <w:rPr>
                <w:rFonts w:ascii="Times New Roman" w:hAnsi="Times New Roman" w:cs="Times New Roman"/>
                <w:sz w:val="24"/>
                <w:szCs w:val="24"/>
              </w:rPr>
            </w:pPr>
            <w:r w:rsidRPr="009252F0">
              <w:rPr>
                <w:rFonts w:ascii="Times New Roman" w:hAnsi="Times New Roman" w:cs="Times New Roman"/>
                <w:sz w:val="24"/>
                <w:szCs w:val="24"/>
              </w:rPr>
              <w:t>Personal Growth</w:t>
            </w:r>
          </w:p>
        </w:tc>
        <w:tc>
          <w:tcPr>
            <w:tcW w:w="2880" w:type="dxa"/>
            <w:shd w:val="clear" w:color="auto" w:fill="DEEAF6" w:themeFill="accent5" w:themeFillTint="33"/>
            <w:tcMar>
              <w:top w:w="12" w:type="dxa"/>
              <w:left w:w="12" w:type="dxa"/>
              <w:bottom w:w="0" w:type="dxa"/>
              <w:right w:w="12" w:type="dxa"/>
            </w:tcMar>
            <w:vAlign w:val="bottom"/>
          </w:tcPr>
          <w:p w14:paraId="5C9FC911" w14:textId="77777777" w:rsidR="00981431" w:rsidRPr="009252F0" w:rsidRDefault="00981431" w:rsidP="00C713F6">
            <w:pPr>
              <w:spacing w:after="120"/>
              <w:ind w:left="158" w:right="331"/>
              <w:jc w:val="right"/>
              <w:rPr>
                <w:rFonts w:ascii="Times New Roman" w:hAnsi="Times New Roman" w:cs="Times New Roman"/>
                <w:sz w:val="24"/>
                <w:szCs w:val="24"/>
              </w:rPr>
            </w:pPr>
            <w:r w:rsidRPr="009252F0">
              <w:rPr>
                <w:rFonts w:ascii="Times New Roman" w:hAnsi="Times New Roman" w:cs="Times New Roman"/>
                <w:sz w:val="24"/>
                <w:szCs w:val="24"/>
              </w:rPr>
              <w:t>287</w:t>
            </w:r>
          </w:p>
        </w:tc>
      </w:tr>
      <w:tr w:rsidR="00981431" w:rsidRPr="009252F0" w14:paraId="49E483F8" w14:textId="77777777" w:rsidTr="00432C60">
        <w:trPr>
          <w:trHeight w:hRule="exact" w:val="317"/>
        </w:trPr>
        <w:tc>
          <w:tcPr>
            <w:tcW w:w="2811" w:type="dxa"/>
            <w:shd w:val="clear" w:color="auto" w:fill="auto"/>
            <w:tcMar>
              <w:top w:w="12" w:type="dxa"/>
              <w:left w:w="12" w:type="dxa"/>
              <w:bottom w:w="0" w:type="dxa"/>
              <w:right w:w="12" w:type="dxa"/>
            </w:tcMar>
            <w:vAlign w:val="bottom"/>
            <w:hideMark/>
          </w:tcPr>
          <w:p w14:paraId="60B76938" w14:textId="77777777" w:rsidR="00981431" w:rsidRPr="009252F0" w:rsidRDefault="00981431" w:rsidP="00C713F6">
            <w:pPr>
              <w:spacing w:after="120"/>
              <w:ind w:left="158" w:right="331"/>
              <w:rPr>
                <w:rFonts w:ascii="Times New Roman" w:hAnsi="Times New Roman" w:cs="Times New Roman"/>
                <w:sz w:val="24"/>
                <w:szCs w:val="24"/>
              </w:rPr>
            </w:pPr>
            <w:r w:rsidRPr="009252F0">
              <w:rPr>
                <w:rFonts w:ascii="Times New Roman" w:hAnsi="Times New Roman" w:cs="Times New Roman"/>
                <w:sz w:val="24"/>
                <w:szCs w:val="24"/>
              </w:rPr>
              <w:t>Work Readiness</w:t>
            </w:r>
          </w:p>
        </w:tc>
        <w:tc>
          <w:tcPr>
            <w:tcW w:w="2880" w:type="dxa"/>
            <w:shd w:val="clear" w:color="auto" w:fill="auto"/>
            <w:tcMar>
              <w:top w:w="12" w:type="dxa"/>
              <w:left w:w="12" w:type="dxa"/>
              <w:bottom w:w="0" w:type="dxa"/>
              <w:right w:w="12" w:type="dxa"/>
            </w:tcMar>
            <w:vAlign w:val="bottom"/>
          </w:tcPr>
          <w:p w14:paraId="774C6C52" w14:textId="77777777" w:rsidR="00981431" w:rsidRPr="009252F0" w:rsidRDefault="00981431" w:rsidP="00C713F6">
            <w:pPr>
              <w:spacing w:after="120"/>
              <w:ind w:left="158" w:right="331"/>
              <w:jc w:val="right"/>
              <w:rPr>
                <w:rFonts w:ascii="Times New Roman" w:hAnsi="Times New Roman" w:cs="Times New Roman"/>
                <w:sz w:val="24"/>
                <w:szCs w:val="24"/>
              </w:rPr>
            </w:pPr>
            <w:r w:rsidRPr="009252F0">
              <w:rPr>
                <w:rFonts w:ascii="Times New Roman" w:hAnsi="Times New Roman" w:cs="Times New Roman"/>
                <w:sz w:val="24"/>
                <w:szCs w:val="24"/>
              </w:rPr>
              <w:t>155</w:t>
            </w:r>
          </w:p>
        </w:tc>
      </w:tr>
      <w:tr w:rsidR="00981431" w:rsidRPr="009252F0" w14:paraId="4F9FD416" w14:textId="77777777" w:rsidTr="00432C60">
        <w:trPr>
          <w:trHeight w:hRule="exact" w:val="317"/>
        </w:trPr>
        <w:tc>
          <w:tcPr>
            <w:tcW w:w="2811" w:type="dxa"/>
            <w:shd w:val="clear" w:color="auto" w:fill="DEEAF6" w:themeFill="accent5" w:themeFillTint="33"/>
            <w:tcMar>
              <w:top w:w="12" w:type="dxa"/>
              <w:left w:w="12" w:type="dxa"/>
              <w:bottom w:w="0" w:type="dxa"/>
              <w:right w:w="12" w:type="dxa"/>
            </w:tcMar>
            <w:vAlign w:val="bottom"/>
            <w:hideMark/>
          </w:tcPr>
          <w:p w14:paraId="5EA7966F" w14:textId="77777777" w:rsidR="00981431" w:rsidRPr="009252F0" w:rsidRDefault="00981431" w:rsidP="00C713F6">
            <w:pPr>
              <w:spacing w:after="120"/>
              <w:ind w:left="158" w:right="331"/>
              <w:rPr>
                <w:rFonts w:ascii="Times New Roman" w:hAnsi="Times New Roman" w:cs="Times New Roman"/>
                <w:sz w:val="24"/>
                <w:szCs w:val="24"/>
              </w:rPr>
            </w:pPr>
            <w:r w:rsidRPr="009252F0">
              <w:rPr>
                <w:rFonts w:ascii="Times New Roman" w:hAnsi="Times New Roman" w:cs="Times New Roman"/>
                <w:sz w:val="24"/>
                <w:szCs w:val="24"/>
              </w:rPr>
              <w:t>Job Finding Club</w:t>
            </w:r>
          </w:p>
        </w:tc>
        <w:tc>
          <w:tcPr>
            <w:tcW w:w="2880" w:type="dxa"/>
            <w:shd w:val="clear" w:color="auto" w:fill="DEEAF6" w:themeFill="accent5" w:themeFillTint="33"/>
            <w:tcMar>
              <w:top w:w="12" w:type="dxa"/>
              <w:left w:w="12" w:type="dxa"/>
              <w:bottom w:w="0" w:type="dxa"/>
              <w:right w:w="12" w:type="dxa"/>
            </w:tcMar>
            <w:vAlign w:val="bottom"/>
          </w:tcPr>
          <w:p w14:paraId="5E431C41" w14:textId="77777777" w:rsidR="00981431" w:rsidRPr="009252F0" w:rsidRDefault="00981431" w:rsidP="00C713F6">
            <w:pPr>
              <w:spacing w:after="120"/>
              <w:ind w:left="158" w:right="331"/>
              <w:jc w:val="right"/>
              <w:rPr>
                <w:rFonts w:ascii="Times New Roman" w:hAnsi="Times New Roman" w:cs="Times New Roman"/>
                <w:sz w:val="24"/>
                <w:szCs w:val="24"/>
              </w:rPr>
            </w:pPr>
            <w:r w:rsidRPr="009252F0">
              <w:rPr>
                <w:rFonts w:ascii="Times New Roman" w:hAnsi="Times New Roman" w:cs="Times New Roman"/>
                <w:sz w:val="24"/>
                <w:szCs w:val="24"/>
              </w:rPr>
              <w:t>998</w:t>
            </w:r>
          </w:p>
        </w:tc>
      </w:tr>
      <w:tr w:rsidR="00981431" w:rsidRPr="009252F0" w14:paraId="19C839E2" w14:textId="77777777" w:rsidTr="00432C60">
        <w:trPr>
          <w:trHeight w:hRule="exact" w:val="317"/>
        </w:trPr>
        <w:tc>
          <w:tcPr>
            <w:tcW w:w="2811" w:type="dxa"/>
            <w:shd w:val="clear" w:color="auto" w:fill="auto"/>
            <w:tcMar>
              <w:top w:w="12" w:type="dxa"/>
              <w:left w:w="12" w:type="dxa"/>
              <w:bottom w:w="0" w:type="dxa"/>
              <w:right w:w="12" w:type="dxa"/>
            </w:tcMar>
            <w:vAlign w:val="bottom"/>
            <w:hideMark/>
          </w:tcPr>
          <w:p w14:paraId="41982E1A" w14:textId="77777777" w:rsidR="00981431" w:rsidRPr="009252F0" w:rsidRDefault="00981431" w:rsidP="00C713F6">
            <w:pPr>
              <w:spacing w:after="120"/>
              <w:ind w:left="158" w:right="331"/>
              <w:rPr>
                <w:rFonts w:ascii="Times New Roman" w:hAnsi="Times New Roman" w:cs="Times New Roman"/>
                <w:sz w:val="24"/>
                <w:szCs w:val="24"/>
              </w:rPr>
            </w:pPr>
            <w:r w:rsidRPr="009252F0">
              <w:rPr>
                <w:rFonts w:ascii="Times New Roman" w:hAnsi="Times New Roman" w:cs="Times New Roman"/>
                <w:sz w:val="24"/>
                <w:szCs w:val="24"/>
              </w:rPr>
              <w:t>Labor Market Info</w:t>
            </w:r>
          </w:p>
        </w:tc>
        <w:tc>
          <w:tcPr>
            <w:tcW w:w="2880" w:type="dxa"/>
            <w:shd w:val="clear" w:color="auto" w:fill="auto"/>
            <w:tcMar>
              <w:top w:w="12" w:type="dxa"/>
              <w:left w:w="12" w:type="dxa"/>
              <w:bottom w:w="0" w:type="dxa"/>
              <w:right w:w="12" w:type="dxa"/>
            </w:tcMar>
            <w:vAlign w:val="bottom"/>
          </w:tcPr>
          <w:p w14:paraId="062D7AAF" w14:textId="77777777" w:rsidR="00981431" w:rsidRPr="009252F0" w:rsidRDefault="00981431" w:rsidP="00C713F6">
            <w:pPr>
              <w:spacing w:after="120"/>
              <w:ind w:left="158" w:right="331"/>
              <w:jc w:val="right"/>
              <w:rPr>
                <w:rFonts w:ascii="Times New Roman" w:hAnsi="Times New Roman" w:cs="Times New Roman"/>
                <w:sz w:val="24"/>
                <w:szCs w:val="24"/>
              </w:rPr>
            </w:pPr>
            <w:r w:rsidRPr="009252F0">
              <w:rPr>
                <w:rFonts w:ascii="Times New Roman" w:hAnsi="Times New Roman" w:cs="Times New Roman"/>
                <w:sz w:val="24"/>
                <w:szCs w:val="24"/>
              </w:rPr>
              <w:t>25</w:t>
            </w:r>
          </w:p>
        </w:tc>
      </w:tr>
      <w:tr w:rsidR="00981431" w:rsidRPr="009252F0" w14:paraId="787E00DC" w14:textId="77777777" w:rsidTr="00432C60">
        <w:trPr>
          <w:trHeight w:hRule="exact" w:val="317"/>
        </w:trPr>
        <w:tc>
          <w:tcPr>
            <w:tcW w:w="2811" w:type="dxa"/>
            <w:shd w:val="clear" w:color="auto" w:fill="DEEAF6" w:themeFill="accent5" w:themeFillTint="33"/>
            <w:tcMar>
              <w:top w:w="12" w:type="dxa"/>
              <w:left w:w="12" w:type="dxa"/>
              <w:bottom w:w="0" w:type="dxa"/>
              <w:right w:w="12" w:type="dxa"/>
            </w:tcMar>
            <w:vAlign w:val="bottom"/>
          </w:tcPr>
          <w:p w14:paraId="31615052" w14:textId="77777777" w:rsidR="00981431" w:rsidRPr="009252F0" w:rsidRDefault="00981431" w:rsidP="00C713F6">
            <w:pPr>
              <w:spacing w:after="120"/>
              <w:ind w:left="158" w:right="331"/>
              <w:rPr>
                <w:rFonts w:ascii="Times New Roman" w:hAnsi="Times New Roman" w:cs="Times New Roman"/>
                <w:sz w:val="24"/>
                <w:szCs w:val="24"/>
              </w:rPr>
            </w:pPr>
            <w:r w:rsidRPr="009252F0">
              <w:rPr>
                <w:rFonts w:ascii="Times New Roman" w:hAnsi="Times New Roman" w:cs="Times New Roman"/>
                <w:sz w:val="24"/>
                <w:szCs w:val="24"/>
              </w:rPr>
              <w:t>Unemployment</w:t>
            </w:r>
          </w:p>
        </w:tc>
        <w:tc>
          <w:tcPr>
            <w:tcW w:w="2880" w:type="dxa"/>
            <w:shd w:val="clear" w:color="auto" w:fill="DEEAF6" w:themeFill="accent5" w:themeFillTint="33"/>
            <w:tcMar>
              <w:top w:w="12" w:type="dxa"/>
              <w:left w:w="12" w:type="dxa"/>
              <w:bottom w:w="0" w:type="dxa"/>
              <w:right w:w="12" w:type="dxa"/>
            </w:tcMar>
            <w:vAlign w:val="bottom"/>
          </w:tcPr>
          <w:p w14:paraId="7D531C9F" w14:textId="77777777" w:rsidR="00981431" w:rsidRPr="009252F0" w:rsidRDefault="00981431" w:rsidP="00C713F6">
            <w:pPr>
              <w:spacing w:after="120"/>
              <w:ind w:left="158" w:right="331"/>
              <w:jc w:val="right"/>
              <w:rPr>
                <w:rFonts w:ascii="Times New Roman" w:hAnsi="Times New Roman" w:cs="Times New Roman"/>
                <w:sz w:val="24"/>
                <w:szCs w:val="24"/>
              </w:rPr>
            </w:pPr>
            <w:r w:rsidRPr="009252F0">
              <w:rPr>
                <w:rFonts w:ascii="Times New Roman" w:hAnsi="Times New Roman" w:cs="Times New Roman"/>
                <w:sz w:val="24"/>
                <w:szCs w:val="24"/>
              </w:rPr>
              <w:t>440</w:t>
            </w:r>
          </w:p>
        </w:tc>
      </w:tr>
      <w:tr w:rsidR="00981431" w:rsidRPr="009252F0" w14:paraId="430E3F9E" w14:textId="77777777" w:rsidTr="00432C60">
        <w:trPr>
          <w:trHeight w:hRule="exact" w:val="317"/>
        </w:trPr>
        <w:tc>
          <w:tcPr>
            <w:tcW w:w="2811" w:type="dxa"/>
            <w:shd w:val="clear" w:color="auto" w:fill="FFFFFF" w:themeFill="background1"/>
            <w:tcMar>
              <w:top w:w="12" w:type="dxa"/>
              <w:left w:w="12" w:type="dxa"/>
              <w:bottom w:w="0" w:type="dxa"/>
              <w:right w:w="12" w:type="dxa"/>
            </w:tcMar>
            <w:vAlign w:val="bottom"/>
            <w:hideMark/>
          </w:tcPr>
          <w:p w14:paraId="14F3F6EE" w14:textId="77777777" w:rsidR="00981431" w:rsidRPr="009252F0" w:rsidRDefault="00981431" w:rsidP="00C713F6">
            <w:pPr>
              <w:spacing w:after="120"/>
              <w:ind w:left="158" w:right="331"/>
              <w:rPr>
                <w:rFonts w:ascii="Times New Roman" w:hAnsi="Times New Roman" w:cs="Times New Roman"/>
                <w:sz w:val="24"/>
                <w:szCs w:val="24"/>
              </w:rPr>
            </w:pPr>
            <w:r w:rsidRPr="009252F0">
              <w:rPr>
                <w:rFonts w:ascii="Times New Roman" w:hAnsi="Times New Roman" w:cs="Times New Roman"/>
                <w:sz w:val="24"/>
                <w:szCs w:val="24"/>
              </w:rPr>
              <w:t>Other</w:t>
            </w:r>
          </w:p>
        </w:tc>
        <w:tc>
          <w:tcPr>
            <w:tcW w:w="2880" w:type="dxa"/>
            <w:shd w:val="clear" w:color="auto" w:fill="FFFFFF" w:themeFill="background1"/>
            <w:tcMar>
              <w:top w:w="12" w:type="dxa"/>
              <w:left w:w="12" w:type="dxa"/>
              <w:bottom w:w="0" w:type="dxa"/>
              <w:right w:w="12" w:type="dxa"/>
            </w:tcMar>
            <w:vAlign w:val="bottom"/>
          </w:tcPr>
          <w:p w14:paraId="6E54B770" w14:textId="77777777" w:rsidR="00981431" w:rsidRPr="009252F0" w:rsidRDefault="00981431" w:rsidP="00C713F6">
            <w:pPr>
              <w:spacing w:after="120"/>
              <w:ind w:left="158" w:right="331"/>
              <w:jc w:val="right"/>
              <w:rPr>
                <w:rFonts w:ascii="Times New Roman" w:hAnsi="Times New Roman" w:cs="Times New Roman"/>
                <w:sz w:val="24"/>
                <w:szCs w:val="24"/>
              </w:rPr>
            </w:pPr>
            <w:r w:rsidRPr="009252F0">
              <w:rPr>
                <w:rFonts w:ascii="Times New Roman" w:hAnsi="Times New Roman" w:cs="Times New Roman"/>
                <w:sz w:val="24"/>
                <w:szCs w:val="24"/>
              </w:rPr>
              <w:t>26</w:t>
            </w:r>
          </w:p>
        </w:tc>
      </w:tr>
    </w:tbl>
    <w:p w14:paraId="690CBB29" w14:textId="77777777" w:rsidR="009C417F" w:rsidRPr="009252F0" w:rsidRDefault="009C417F" w:rsidP="00C713F6">
      <w:pPr>
        <w:spacing w:after="120"/>
        <w:rPr>
          <w:rFonts w:ascii="Times New Roman" w:hAnsi="Times New Roman" w:cs="Times New Roman"/>
        </w:rPr>
      </w:pPr>
    </w:p>
    <w:p w14:paraId="119B5ADE" w14:textId="77777777" w:rsidR="00981431" w:rsidRPr="009252F0" w:rsidRDefault="00981431" w:rsidP="00C713F6">
      <w:pPr>
        <w:spacing w:after="120"/>
        <w:rPr>
          <w:rFonts w:ascii="Times New Roman" w:hAnsi="Times New Roman" w:cs="Times New Roman"/>
        </w:rPr>
      </w:pPr>
    </w:p>
    <w:p w14:paraId="0FF9A748" w14:textId="77777777" w:rsidR="00981431" w:rsidRPr="009252F0" w:rsidRDefault="00981431" w:rsidP="00C713F6">
      <w:pPr>
        <w:spacing w:after="120"/>
        <w:rPr>
          <w:rFonts w:ascii="Times New Roman" w:hAnsi="Times New Roman" w:cs="Times New Roman"/>
        </w:rPr>
      </w:pPr>
    </w:p>
    <w:p w14:paraId="77932435" w14:textId="77777777" w:rsidR="00981431" w:rsidRPr="009252F0" w:rsidRDefault="00981431" w:rsidP="00C713F6">
      <w:pPr>
        <w:spacing w:after="120"/>
        <w:rPr>
          <w:rFonts w:ascii="Times New Roman" w:hAnsi="Times New Roman" w:cs="Times New Roman"/>
        </w:rPr>
      </w:pPr>
    </w:p>
    <w:p w14:paraId="62E10827" w14:textId="77777777" w:rsidR="00981431" w:rsidRPr="009252F0" w:rsidRDefault="00981431" w:rsidP="00C713F6">
      <w:pPr>
        <w:spacing w:after="120"/>
        <w:rPr>
          <w:rFonts w:ascii="Times New Roman" w:hAnsi="Times New Roman" w:cs="Times New Roman"/>
        </w:rPr>
      </w:pPr>
    </w:p>
    <w:p w14:paraId="6E02A698" w14:textId="77777777" w:rsidR="00981431" w:rsidRPr="009252F0" w:rsidRDefault="00981431" w:rsidP="00C713F6">
      <w:pPr>
        <w:spacing w:after="120"/>
        <w:rPr>
          <w:rFonts w:ascii="Times New Roman" w:hAnsi="Times New Roman" w:cs="Times New Roman"/>
        </w:rPr>
      </w:pPr>
    </w:p>
    <w:p w14:paraId="76BDFAAB" w14:textId="77777777" w:rsidR="00981431" w:rsidRPr="009252F0" w:rsidRDefault="00981431" w:rsidP="00C713F6">
      <w:pPr>
        <w:spacing w:after="120"/>
        <w:rPr>
          <w:rFonts w:ascii="Times New Roman" w:hAnsi="Times New Roman" w:cs="Times New Roman"/>
        </w:rPr>
      </w:pPr>
    </w:p>
    <w:p w14:paraId="71467039" w14:textId="77777777" w:rsidR="00981431" w:rsidRPr="009252F0" w:rsidRDefault="00981431" w:rsidP="00C713F6">
      <w:pPr>
        <w:spacing w:after="120"/>
        <w:rPr>
          <w:rFonts w:ascii="Times New Roman" w:hAnsi="Times New Roman" w:cs="Times New Roman"/>
        </w:rPr>
      </w:pPr>
    </w:p>
    <w:p w14:paraId="23C7E20D" w14:textId="77777777" w:rsidR="00981431" w:rsidRPr="009252F0" w:rsidRDefault="00981431" w:rsidP="00C713F6">
      <w:pPr>
        <w:spacing w:after="120"/>
        <w:rPr>
          <w:rFonts w:ascii="Times New Roman" w:hAnsi="Times New Roman" w:cs="Times New Roman"/>
        </w:rPr>
      </w:pPr>
    </w:p>
    <w:p w14:paraId="6E56629D" w14:textId="77777777" w:rsidR="00432C60" w:rsidRPr="009252F0" w:rsidRDefault="00432C60" w:rsidP="00C713F6">
      <w:pPr>
        <w:spacing w:after="120"/>
        <w:rPr>
          <w:rFonts w:ascii="Times New Roman" w:hAnsi="Times New Roman" w:cs="Times New Roman"/>
        </w:rPr>
      </w:pPr>
    </w:p>
    <w:p w14:paraId="65F17C9A" w14:textId="77777777" w:rsidR="00432C60" w:rsidRPr="009252F0" w:rsidRDefault="00432C60" w:rsidP="00C713F6">
      <w:pPr>
        <w:spacing w:after="120"/>
        <w:rPr>
          <w:rFonts w:ascii="Times New Roman" w:hAnsi="Times New Roman" w:cs="Times New Roman"/>
        </w:rPr>
      </w:pPr>
    </w:p>
    <w:p w14:paraId="277D6F4E" w14:textId="77777777" w:rsidR="00432C60" w:rsidRPr="009252F0" w:rsidRDefault="00432C60" w:rsidP="00C713F6">
      <w:pPr>
        <w:spacing w:after="120"/>
        <w:rPr>
          <w:rFonts w:ascii="Times New Roman" w:hAnsi="Times New Roman" w:cs="Times New Roman"/>
        </w:rPr>
      </w:pPr>
    </w:p>
    <w:p w14:paraId="6443446D" w14:textId="77777777" w:rsidR="00981431" w:rsidRPr="009252F0" w:rsidRDefault="00981431" w:rsidP="00C713F6">
      <w:pPr>
        <w:pStyle w:val="Heading2"/>
        <w:pBdr>
          <w:bottom w:val="single" w:sz="24" w:space="1" w:color="auto"/>
        </w:pBdr>
        <w:spacing w:before="0" w:after="120"/>
        <w:rPr>
          <w:rFonts w:cs="Times New Roman"/>
          <w:sz w:val="32"/>
          <w:szCs w:val="28"/>
        </w:rPr>
      </w:pPr>
      <w:r w:rsidRPr="009252F0">
        <w:rPr>
          <w:rFonts w:cs="Times New Roman"/>
          <w:sz w:val="32"/>
          <w:szCs w:val="28"/>
        </w:rPr>
        <w:t xml:space="preserve">Referrals </w:t>
      </w:r>
    </w:p>
    <w:p w14:paraId="03A4FD5E" w14:textId="5B866CE0" w:rsidR="00981431" w:rsidRPr="009252F0" w:rsidRDefault="00981431" w:rsidP="00C713F6">
      <w:pPr>
        <w:spacing w:after="120"/>
        <w:rPr>
          <w:rFonts w:ascii="Times New Roman" w:hAnsi="Times New Roman" w:cs="Times New Roman"/>
          <w:sz w:val="24"/>
        </w:rPr>
      </w:pPr>
      <w:r w:rsidRPr="009252F0">
        <w:rPr>
          <w:rFonts w:ascii="Times New Roman" w:hAnsi="Times New Roman" w:cs="Times New Roman"/>
          <w:sz w:val="24"/>
        </w:rPr>
        <w:t xml:space="preserve">In </w:t>
      </w:r>
      <w:r w:rsidR="00B5115F" w:rsidRPr="009252F0">
        <w:rPr>
          <w:rFonts w:ascii="Times New Roman" w:hAnsi="Times New Roman" w:cs="Times New Roman"/>
          <w:sz w:val="24"/>
        </w:rPr>
        <w:t xml:space="preserve">this program year </w:t>
      </w:r>
      <w:r w:rsidRPr="009252F0">
        <w:rPr>
          <w:rFonts w:ascii="Times New Roman" w:hAnsi="Times New Roman" w:cs="Times New Roman"/>
          <w:sz w:val="24"/>
        </w:rPr>
        <w:t xml:space="preserve">the One Stop Operator oversaw a formal referral process for all </w:t>
      </w:r>
      <w:r w:rsidR="00B5115F" w:rsidRPr="009252F0">
        <w:rPr>
          <w:rFonts w:ascii="Times New Roman" w:hAnsi="Times New Roman" w:cs="Times New Roman"/>
          <w:sz w:val="24"/>
        </w:rPr>
        <w:t xml:space="preserve">required workforce </w:t>
      </w:r>
      <w:r w:rsidRPr="009252F0">
        <w:rPr>
          <w:rFonts w:ascii="Times New Roman" w:hAnsi="Times New Roman" w:cs="Times New Roman"/>
          <w:sz w:val="24"/>
        </w:rPr>
        <w:t xml:space="preserve">partners in the </w:t>
      </w:r>
      <w:r w:rsidR="00B5115F" w:rsidRPr="009252F0">
        <w:rPr>
          <w:rFonts w:ascii="Times New Roman" w:hAnsi="Times New Roman" w:cs="Times New Roman"/>
          <w:sz w:val="24"/>
        </w:rPr>
        <w:t>Local Area</w:t>
      </w:r>
      <w:r w:rsidRPr="009252F0">
        <w:rPr>
          <w:rFonts w:ascii="Times New Roman" w:hAnsi="Times New Roman" w:cs="Times New Roman"/>
          <w:sz w:val="24"/>
        </w:rPr>
        <w:t xml:space="preserve">. Referrals to and from programs are both tracked and </w:t>
      </w:r>
      <w:r w:rsidRPr="009252F0">
        <w:rPr>
          <w:rFonts w:ascii="Times New Roman" w:hAnsi="Times New Roman" w:cs="Times New Roman"/>
          <w:sz w:val="24"/>
        </w:rPr>
        <w:lastRenderedPageBreak/>
        <w:t xml:space="preserve">reported to the board. </w:t>
      </w:r>
      <w:r w:rsidR="004D2946" w:rsidRPr="009252F0">
        <w:rPr>
          <w:rFonts w:ascii="Times New Roman" w:hAnsi="Times New Roman" w:cs="Times New Roman"/>
          <w:sz w:val="24"/>
        </w:rPr>
        <w:t>Referral partners include workforce system partners and community organizations.</w:t>
      </w:r>
    </w:p>
    <w:p w14:paraId="43FB5511" w14:textId="516CE702" w:rsidR="00981431" w:rsidRPr="009252F0" w:rsidRDefault="00933920" w:rsidP="00C713F6">
      <w:pPr>
        <w:spacing w:after="120"/>
        <w:rPr>
          <w:rFonts w:ascii="Times New Roman" w:hAnsi="Times New Roman" w:cs="Times New Roman"/>
        </w:rPr>
      </w:pPr>
      <w:r w:rsidRPr="009252F0">
        <w:rPr>
          <w:rFonts w:ascii="Times New Roman" w:hAnsi="Times New Roman" w:cs="Times New Roman"/>
          <w:noProof/>
        </w:rPr>
        <w:drawing>
          <wp:inline distT="0" distB="0" distL="0" distR="0" wp14:anchorId="59E723EC" wp14:editId="7F512B43">
            <wp:extent cx="5705475" cy="3314700"/>
            <wp:effectExtent l="0" t="0" r="9525" b="0"/>
            <wp:docPr id="1154943426" name="Chart 1" descr="Chart showing number of referrals sent to and from workforce system partners/programs by month: July 75, August 72, September 79, October 71, November 57, December 36, January 65, February 67, March 66, April 66, May 77, June 44">
              <a:extLst xmlns:a="http://schemas.openxmlformats.org/drawingml/2006/main">
                <a:ext uri="{FF2B5EF4-FFF2-40B4-BE49-F238E27FC236}">
                  <a16:creationId xmlns:a16="http://schemas.microsoft.com/office/drawing/2014/main" id="{EEF16F03-5745-FA00-DF15-4E63F21AC9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3F6F759" w14:textId="5B9FC0AA" w:rsidR="00AE10BB" w:rsidRPr="009252F0" w:rsidRDefault="00AE10BB" w:rsidP="00C713F6">
      <w:pPr>
        <w:pStyle w:val="Heading2"/>
        <w:pBdr>
          <w:bottom w:val="single" w:sz="24" w:space="1" w:color="auto"/>
        </w:pBdr>
        <w:spacing w:before="0" w:after="120"/>
        <w:rPr>
          <w:rFonts w:cs="Times New Roman"/>
          <w:sz w:val="32"/>
          <w:szCs w:val="28"/>
        </w:rPr>
      </w:pPr>
      <w:r w:rsidRPr="009252F0">
        <w:rPr>
          <w:rFonts w:cs="Times New Roman"/>
          <w:sz w:val="32"/>
          <w:szCs w:val="28"/>
        </w:rPr>
        <w:t>Employer Engagement Services</w:t>
      </w:r>
    </w:p>
    <w:p w14:paraId="18FE2584" w14:textId="77777777" w:rsidR="00794A3D" w:rsidRPr="009252F0" w:rsidRDefault="00C143ED" w:rsidP="00C713F6">
      <w:pPr>
        <w:pStyle w:val="BodyText"/>
        <w:spacing w:after="120"/>
        <w:ind w:right="232"/>
        <w:rPr>
          <w:rFonts w:ascii="Times New Roman" w:hAnsi="Times New Roman" w:cs="Times New Roman"/>
          <w:color w:val="000000" w:themeColor="text1"/>
          <w:sz w:val="24"/>
        </w:rPr>
      </w:pPr>
      <w:r w:rsidRPr="009252F0">
        <w:rPr>
          <w:rFonts w:ascii="Times New Roman" w:hAnsi="Times New Roman" w:cs="Times New Roman"/>
          <w:color w:val="000000" w:themeColor="text1"/>
          <w:sz w:val="24"/>
        </w:rPr>
        <w:t>The</w:t>
      </w:r>
      <w:r w:rsidRPr="009252F0">
        <w:rPr>
          <w:rFonts w:ascii="Times New Roman" w:hAnsi="Times New Roman" w:cs="Times New Roman"/>
          <w:color w:val="000000" w:themeColor="text1"/>
          <w:spacing w:val="-4"/>
          <w:sz w:val="24"/>
        </w:rPr>
        <w:t xml:space="preserve"> </w:t>
      </w:r>
      <w:r w:rsidRPr="009252F0">
        <w:rPr>
          <w:rFonts w:ascii="Times New Roman" w:hAnsi="Times New Roman" w:cs="Times New Roman"/>
          <w:color w:val="000000" w:themeColor="text1"/>
          <w:sz w:val="24"/>
        </w:rPr>
        <w:t>Board</w:t>
      </w:r>
      <w:r w:rsidRPr="009252F0">
        <w:rPr>
          <w:rFonts w:ascii="Times New Roman" w:hAnsi="Times New Roman" w:cs="Times New Roman"/>
          <w:color w:val="000000" w:themeColor="text1"/>
          <w:spacing w:val="-4"/>
          <w:sz w:val="24"/>
        </w:rPr>
        <w:t xml:space="preserve"> </w:t>
      </w:r>
      <w:r w:rsidRPr="009252F0">
        <w:rPr>
          <w:rFonts w:ascii="Times New Roman" w:hAnsi="Times New Roman" w:cs="Times New Roman"/>
          <w:color w:val="000000" w:themeColor="text1"/>
          <w:sz w:val="24"/>
        </w:rPr>
        <w:t>developed a business services plan as</w:t>
      </w:r>
      <w:r w:rsidRPr="009252F0">
        <w:rPr>
          <w:rFonts w:ascii="Times New Roman" w:hAnsi="Times New Roman" w:cs="Times New Roman"/>
          <w:color w:val="000000" w:themeColor="text1"/>
          <w:spacing w:val="-5"/>
          <w:sz w:val="24"/>
        </w:rPr>
        <w:t xml:space="preserve"> </w:t>
      </w:r>
      <w:r w:rsidRPr="009252F0">
        <w:rPr>
          <w:rFonts w:ascii="Times New Roman" w:hAnsi="Times New Roman" w:cs="Times New Roman"/>
          <w:color w:val="000000" w:themeColor="text1"/>
          <w:sz w:val="24"/>
        </w:rPr>
        <w:t xml:space="preserve">guidance for the provision of Business Engagement and Business Services in the Mississippi Valley Workforce Area. </w:t>
      </w:r>
      <w:r w:rsidRPr="009252F0">
        <w:rPr>
          <w:rFonts w:ascii="Times New Roman" w:hAnsi="Times New Roman" w:cs="Times New Roman"/>
          <w:color w:val="000000" w:themeColor="text1"/>
          <w:spacing w:val="-2"/>
          <w:sz w:val="24"/>
        </w:rPr>
        <w:t xml:space="preserve">The </w:t>
      </w:r>
      <w:r w:rsidRPr="009252F0">
        <w:rPr>
          <w:rFonts w:ascii="Times New Roman" w:hAnsi="Times New Roman" w:cs="Times New Roman"/>
          <w:color w:val="000000" w:themeColor="text1"/>
          <w:sz w:val="24"/>
        </w:rPr>
        <w:t xml:space="preserve">purpose of the plan is to outline the strategic vision of business service provision through </w:t>
      </w:r>
      <w:proofErr w:type="spellStart"/>
      <w:r w:rsidRPr="009252F0">
        <w:rPr>
          <w:rFonts w:ascii="Times New Roman" w:hAnsi="Times New Roman" w:cs="Times New Roman"/>
          <w:color w:val="000000" w:themeColor="text1"/>
          <w:sz w:val="24"/>
        </w:rPr>
        <w:t>Iowa</w:t>
      </w:r>
      <w:r w:rsidRPr="009252F0">
        <w:rPr>
          <w:rFonts w:ascii="Times New Roman" w:hAnsi="Times New Roman" w:cs="Times New Roman"/>
          <w:i/>
          <w:iCs/>
          <w:color w:val="000000" w:themeColor="text1"/>
          <w:sz w:val="24"/>
        </w:rPr>
        <w:t>WORKS</w:t>
      </w:r>
      <w:proofErr w:type="spellEnd"/>
      <w:r w:rsidRPr="009252F0">
        <w:rPr>
          <w:rFonts w:ascii="Times New Roman" w:hAnsi="Times New Roman" w:cs="Times New Roman"/>
          <w:color w:val="000000" w:themeColor="text1"/>
          <w:sz w:val="24"/>
        </w:rPr>
        <w:t xml:space="preserve"> Centers. The board established a Business Committee in January of 2023 to provide guidance and support to the partners in ensuring implementation</w:t>
      </w:r>
      <w:r w:rsidRPr="009252F0">
        <w:rPr>
          <w:rFonts w:ascii="Times New Roman" w:hAnsi="Times New Roman" w:cs="Times New Roman"/>
          <w:color w:val="000000" w:themeColor="text1"/>
          <w:spacing w:val="-1"/>
          <w:sz w:val="24"/>
        </w:rPr>
        <w:t xml:space="preserve"> </w:t>
      </w:r>
      <w:r w:rsidRPr="009252F0">
        <w:rPr>
          <w:rFonts w:ascii="Times New Roman" w:hAnsi="Times New Roman" w:cs="Times New Roman"/>
          <w:color w:val="000000" w:themeColor="text1"/>
          <w:sz w:val="24"/>
        </w:rPr>
        <w:t xml:space="preserve">of this plan.  </w:t>
      </w:r>
    </w:p>
    <w:p w14:paraId="2F36F709" w14:textId="589928D1" w:rsidR="00C143ED" w:rsidRPr="009252F0" w:rsidRDefault="00C143ED" w:rsidP="00C713F6">
      <w:pPr>
        <w:pStyle w:val="BodyText"/>
        <w:spacing w:after="120"/>
        <w:ind w:right="232"/>
        <w:rPr>
          <w:rFonts w:ascii="Times New Roman" w:hAnsi="Times New Roman" w:cs="Times New Roman"/>
          <w:color w:val="000000" w:themeColor="text1"/>
          <w:sz w:val="24"/>
        </w:rPr>
      </w:pPr>
      <w:r w:rsidRPr="009252F0">
        <w:rPr>
          <w:rFonts w:ascii="Times New Roman" w:hAnsi="Times New Roman" w:cs="Times New Roman"/>
          <w:color w:val="000000" w:themeColor="text1"/>
          <w:sz w:val="24"/>
        </w:rPr>
        <w:t xml:space="preserve">Each </w:t>
      </w:r>
      <w:proofErr w:type="spellStart"/>
      <w:r w:rsidRPr="009252F0">
        <w:rPr>
          <w:rFonts w:ascii="Times New Roman" w:hAnsi="Times New Roman" w:cs="Times New Roman"/>
          <w:color w:val="000000" w:themeColor="text1"/>
          <w:sz w:val="24"/>
        </w:rPr>
        <w:t>Iowa</w:t>
      </w:r>
      <w:r w:rsidRPr="009252F0">
        <w:rPr>
          <w:rFonts w:ascii="Times New Roman" w:hAnsi="Times New Roman" w:cs="Times New Roman"/>
          <w:i/>
          <w:iCs/>
          <w:color w:val="000000" w:themeColor="text1"/>
          <w:sz w:val="24"/>
        </w:rPr>
        <w:t>WORKS</w:t>
      </w:r>
      <w:proofErr w:type="spellEnd"/>
      <w:r w:rsidRPr="009252F0">
        <w:rPr>
          <w:rFonts w:ascii="Times New Roman" w:hAnsi="Times New Roman" w:cs="Times New Roman"/>
          <w:color w:val="000000" w:themeColor="text1"/>
          <w:sz w:val="24"/>
        </w:rPr>
        <w:t xml:space="preserve"> Center has a business services team led by a board staff. These teams consist of staff from multiple workforce partners.  The team first completed a self-assessment </w:t>
      </w:r>
      <w:r w:rsidR="00794A3D" w:rsidRPr="009252F0">
        <w:rPr>
          <w:rFonts w:ascii="Times New Roman" w:hAnsi="Times New Roman" w:cs="Times New Roman"/>
          <w:color w:val="000000" w:themeColor="text1"/>
          <w:sz w:val="24"/>
        </w:rPr>
        <w:t>of</w:t>
      </w:r>
      <w:r w:rsidRPr="009252F0">
        <w:rPr>
          <w:rFonts w:ascii="Times New Roman" w:hAnsi="Times New Roman" w:cs="Times New Roman"/>
          <w:color w:val="000000" w:themeColor="text1"/>
          <w:sz w:val="24"/>
        </w:rPr>
        <w:t xml:space="preserve"> their level of integration and an asset map of all business services provided in the Local Area. Upon completion of these tools the teams developed a strategic plan on </w:t>
      </w:r>
      <w:r w:rsidR="00794A3D" w:rsidRPr="009252F0">
        <w:rPr>
          <w:rFonts w:ascii="Times New Roman" w:hAnsi="Times New Roman" w:cs="Times New Roman"/>
          <w:color w:val="000000" w:themeColor="text1"/>
          <w:sz w:val="24"/>
        </w:rPr>
        <w:t>h</w:t>
      </w:r>
      <w:r w:rsidRPr="009252F0">
        <w:rPr>
          <w:rFonts w:ascii="Times New Roman" w:hAnsi="Times New Roman" w:cs="Times New Roman"/>
          <w:color w:val="000000" w:themeColor="text1"/>
          <w:sz w:val="24"/>
        </w:rPr>
        <w:t xml:space="preserve">ow they would work together moving forward to reduce duplication of services and employer fatigue with an implementation date of July 1, 2023. A list of business services provided can be located at </w:t>
      </w:r>
      <w:hyperlink r:id="rId29" w:history="1">
        <w:r w:rsidR="00C71DD2" w:rsidRPr="0055172A">
          <w:rPr>
            <w:color w:val="000000" w:themeColor="text1"/>
          </w:rPr>
          <w:t>this</w:t>
        </w:r>
      </w:hyperlink>
      <w:r w:rsidR="00C71DD2" w:rsidRPr="0055172A">
        <w:rPr>
          <w:color w:val="000000" w:themeColor="text1"/>
        </w:rPr>
        <w:t xml:space="preserve"> link.</w:t>
      </w:r>
      <w:r w:rsidRPr="009252F0">
        <w:rPr>
          <w:rFonts w:ascii="Times New Roman" w:hAnsi="Times New Roman" w:cs="Times New Roman"/>
          <w:color w:val="000000" w:themeColor="text1"/>
          <w:sz w:val="24"/>
        </w:rPr>
        <w:t xml:space="preserve"> </w:t>
      </w:r>
    </w:p>
    <w:p w14:paraId="26FBD8B7" w14:textId="07522C71" w:rsidR="00794A3D" w:rsidRPr="0055172A" w:rsidRDefault="00D664F1" w:rsidP="00794A3D">
      <w:pPr>
        <w:spacing w:before="120" w:after="120"/>
        <w:rPr>
          <w:rFonts w:ascii="Times New Roman" w:eastAsia="Calibri" w:hAnsi="Times New Roman" w:cs="Times New Roman"/>
          <w:color w:val="000000" w:themeColor="text1"/>
          <w:sz w:val="24"/>
        </w:rPr>
      </w:pPr>
      <w:r w:rsidRPr="0055172A">
        <w:rPr>
          <w:rFonts w:ascii="Times New Roman" w:eastAsia="Calibri" w:hAnsi="Times New Roman" w:cs="Times New Roman"/>
          <w:color w:val="000000" w:themeColor="text1"/>
          <w:sz w:val="24"/>
        </w:rPr>
        <w:t xml:space="preserve">The Davenport and Burlington </w:t>
      </w:r>
      <w:proofErr w:type="spellStart"/>
      <w:r w:rsidRPr="0055172A">
        <w:rPr>
          <w:rFonts w:ascii="Times New Roman" w:eastAsia="Calibri" w:hAnsi="Times New Roman" w:cs="Times New Roman"/>
          <w:color w:val="000000" w:themeColor="text1"/>
          <w:sz w:val="24"/>
        </w:rPr>
        <w:t>IowaWORKS</w:t>
      </w:r>
      <w:proofErr w:type="spellEnd"/>
      <w:r w:rsidRPr="0055172A">
        <w:rPr>
          <w:rFonts w:ascii="Times New Roman" w:eastAsia="Calibri" w:hAnsi="Times New Roman" w:cs="Times New Roman"/>
          <w:color w:val="000000" w:themeColor="text1"/>
          <w:sz w:val="24"/>
        </w:rPr>
        <w:t xml:space="preserve"> centers</w:t>
      </w:r>
      <w:r w:rsidR="00794A3D" w:rsidRPr="0055172A">
        <w:rPr>
          <w:rFonts w:ascii="Times New Roman" w:eastAsia="Calibri" w:hAnsi="Times New Roman" w:cs="Times New Roman"/>
          <w:color w:val="000000" w:themeColor="text1"/>
          <w:sz w:val="24"/>
        </w:rPr>
        <w:t xml:space="preserve"> continued to have regularly scheduled job fairs</w:t>
      </w:r>
      <w:r w:rsidR="006B0ACB" w:rsidRPr="0055172A">
        <w:rPr>
          <w:rFonts w:ascii="Times New Roman" w:eastAsia="Calibri" w:hAnsi="Times New Roman" w:cs="Times New Roman"/>
          <w:color w:val="000000" w:themeColor="text1"/>
          <w:sz w:val="24"/>
        </w:rPr>
        <w:t xml:space="preserve">, hosting multiple employers on site and at locations throughout the Mississippi Valley Workforce Area. </w:t>
      </w:r>
      <w:r w:rsidR="00794A3D" w:rsidRPr="0055172A">
        <w:rPr>
          <w:rFonts w:ascii="Times New Roman" w:eastAsia="Calibri" w:hAnsi="Times New Roman" w:cs="Times New Roman"/>
          <w:color w:val="000000" w:themeColor="text1"/>
          <w:sz w:val="24"/>
        </w:rPr>
        <w:t>The Burlington and Davenport offices held</w:t>
      </w:r>
      <w:r w:rsidR="006B0ACB" w:rsidRPr="0055172A">
        <w:rPr>
          <w:rFonts w:ascii="Times New Roman" w:eastAsia="Calibri" w:hAnsi="Times New Roman" w:cs="Times New Roman"/>
          <w:color w:val="000000" w:themeColor="text1"/>
          <w:sz w:val="24"/>
        </w:rPr>
        <w:t xml:space="preserve"> 37 job fairs, which were attended by 1,150 job seekers. </w:t>
      </w:r>
      <w:r w:rsidRPr="0055172A">
        <w:rPr>
          <w:rFonts w:ascii="Times New Roman" w:eastAsia="Calibri" w:hAnsi="Times New Roman" w:cs="Times New Roman"/>
          <w:color w:val="000000" w:themeColor="text1"/>
          <w:sz w:val="24"/>
        </w:rPr>
        <w:t xml:space="preserve">The </w:t>
      </w:r>
      <w:proofErr w:type="spellStart"/>
      <w:r w:rsidRPr="0055172A">
        <w:rPr>
          <w:rFonts w:ascii="Times New Roman" w:eastAsia="Calibri" w:hAnsi="Times New Roman" w:cs="Times New Roman"/>
          <w:color w:val="000000" w:themeColor="text1"/>
          <w:sz w:val="24"/>
        </w:rPr>
        <w:t>IowaWORKS</w:t>
      </w:r>
      <w:proofErr w:type="spellEnd"/>
      <w:r w:rsidRPr="0055172A">
        <w:rPr>
          <w:rFonts w:ascii="Times New Roman" w:eastAsia="Calibri" w:hAnsi="Times New Roman" w:cs="Times New Roman"/>
          <w:color w:val="000000" w:themeColor="text1"/>
          <w:sz w:val="24"/>
        </w:rPr>
        <w:t xml:space="preserve"> centers also partnered with specific employers to host recruitment</w:t>
      </w:r>
      <w:r w:rsidR="00CB19B2" w:rsidRPr="0055172A">
        <w:rPr>
          <w:rFonts w:ascii="Times New Roman" w:eastAsia="Calibri" w:hAnsi="Times New Roman" w:cs="Times New Roman"/>
          <w:color w:val="000000" w:themeColor="text1"/>
          <w:sz w:val="24"/>
        </w:rPr>
        <w:t xml:space="preserve"> and hiring</w:t>
      </w:r>
      <w:r w:rsidRPr="0055172A">
        <w:rPr>
          <w:rFonts w:ascii="Times New Roman" w:eastAsia="Calibri" w:hAnsi="Times New Roman" w:cs="Times New Roman"/>
          <w:color w:val="000000" w:themeColor="text1"/>
          <w:sz w:val="24"/>
        </w:rPr>
        <w:t xml:space="preserve"> events. There were 27 hiring events attended by 168 job seekers.</w:t>
      </w:r>
    </w:p>
    <w:p w14:paraId="28770F81" w14:textId="1C84EF42" w:rsidR="0055172A" w:rsidRPr="00245986" w:rsidRDefault="00794A3D" w:rsidP="00D664F1">
      <w:pPr>
        <w:spacing w:before="120" w:after="120"/>
        <w:rPr>
          <w:rFonts w:ascii="Times New Roman" w:hAnsi="Times New Roman" w:cs="Times New Roman"/>
          <w:sz w:val="24"/>
          <w:szCs w:val="24"/>
        </w:rPr>
      </w:pPr>
      <w:r w:rsidRPr="0055172A">
        <w:rPr>
          <w:rFonts w:ascii="Times New Roman" w:eastAsia="Calibri" w:hAnsi="Times New Roman" w:cs="Times New Roman"/>
          <w:color w:val="000000" w:themeColor="text1"/>
          <w:sz w:val="24"/>
        </w:rPr>
        <w:t xml:space="preserve">The </w:t>
      </w:r>
      <w:r w:rsidRPr="009252F0">
        <w:rPr>
          <w:rFonts w:ascii="Times New Roman" w:hAnsi="Times New Roman" w:cs="Times New Roman"/>
          <w:sz w:val="24"/>
          <w:szCs w:val="24"/>
        </w:rPr>
        <w:t xml:space="preserve">Davenport office has begun discussing having more focused hiring events geared towards specific industries and job seekers such as healthcare, government, and re-entry as well as </w:t>
      </w:r>
      <w:r w:rsidRPr="009252F0">
        <w:rPr>
          <w:rFonts w:ascii="Times New Roman" w:hAnsi="Times New Roman" w:cs="Times New Roman"/>
          <w:sz w:val="24"/>
          <w:szCs w:val="24"/>
        </w:rPr>
        <w:lastRenderedPageBreak/>
        <w:t>implementing more reverse job fairs</w:t>
      </w:r>
      <w:r w:rsidR="0065218A" w:rsidRPr="009252F0">
        <w:rPr>
          <w:rFonts w:ascii="Times New Roman" w:hAnsi="Times New Roman" w:cs="Times New Roman"/>
          <w:sz w:val="24"/>
          <w:szCs w:val="24"/>
        </w:rPr>
        <w:t>. T</w:t>
      </w:r>
      <w:r w:rsidRPr="009252F0">
        <w:rPr>
          <w:rFonts w:ascii="Times New Roman" w:hAnsi="Times New Roman" w:cs="Times New Roman"/>
          <w:sz w:val="24"/>
          <w:szCs w:val="24"/>
        </w:rPr>
        <w:t xml:space="preserve">he </w:t>
      </w:r>
      <w:r w:rsidR="0065218A" w:rsidRPr="009252F0">
        <w:rPr>
          <w:rFonts w:ascii="Times New Roman" w:hAnsi="Times New Roman" w:cs="Times New Roman"/>
          <w:sz w:val="24"/>
          <w:szCs w:val="24"/>
        </w:rPr>
        <w:t xml:space="preserve">reverse job fair for the </w:t>
      </w:r>
      <w:r w:rsidRPr="009252F0">
        <w:rPr>
          <w:rFonts w:ascii="Times New Roman" w:hAnsi="Times New Roman" w:cs="Times New Roman"/>
          <w:sz w:val="24"/>
          <w:szCs w:val="24"/>
        </w:rPr>
        <w:t xml:space="preserve">Quad City </w:t>
      </w:r>
      <w:proofErr w:type="spellStart"/>
      <w:r w:rsidRPr="009252F0">
        <w:rPr>
          <w:rFonts w:ascii="Times New Roman" w:hAnsi="Times New Roman" w:cs="Times New Roman"/>
          <w:sz w:val="24"/>
          <w:szCs w:val="24"/>
        </w:rPr>
        <w:t>Steam</w:t>
      </w:r>
      <w:r w:rsidR="0033607B">
        <w:rPr>
          <w:rFonts w:ascii="Times New Roman" w:hAnsi="Times New Roman" w:cs="Times New Roman"/>
          <w:sz w:val="24"/>
          <w:szCs w:val="24"/>
        </w:rPr>
        <w:t>w</w:t>
      </w:r>
      <w:r w:rsidRPr="009252F0">
        <w:rPr>
          <w:rFonts w:ascii="Times New Roman" w:hAnsi="Times New Roman" w:cs="Times New Roman"/>
          <w:sz w:val="24"/>
          <w:szCs w:val="24"/>
        </w:rPr>
        <w:t>heelers</w:t>
      </w:r>
      <w:proofErr w:type="spellEnd"/>
      <w:r w:rsidRPr="009252F0">
        <w:rPr>
          <w:rFonts w:ascii="Times New Roman" w:hAnsi="Times New Roman" w:cs="Times New Roman"/>
          <w:sz w:val="24"/>
          <w:szCs w:val="24"/>
        </w:rPr>
        <w:t xml:space="preserve"> was successful and brought back </w:t>
      </w:r>
      <w:r w:rsidR="0065218A" w:rsidRPr="009252F0">
        <w:rPr>
          <w:rFonts w:ascii="Times New Roman" w:hAnsi="Times New Roman" w:cs="Times New Roman"/>
          <w:sz w:val="24"/>
          <w:szCs w:val="24"/>
        </w:rPr>
        <w:t>again in PY22!</w:t>
      </w:r>
      <w:r w:rsidR="00D664F1" w:rsidRPr="0055172A">
        <w:rPr>
          <w:rFonts w:ascii="Times New Roman" w:eastAsia="Calibri" w:hAnsi="Times New Roman" w:cs="Times New Roman"/>
          <w:noProof/>
          <w:color w:val="000000" w:themeColor="text1"/>
          <w:sz w:val="24"/>
        </w:rPr>
        <w:drawing>
          <wp:anchor distT="0" distB="0" distL="114300" distR="114300" simplePos="0" relativeHeight="251667456" behindDoc="0" locked="0" layoutInCell="1" allowOverlap="1" wp14:anchorId="1778FCF3" wp14:editId="45F1BA54">
            <wp:simplePos x="0" y="0"/>
            <wp:positionH relativeFrom="margin">
              <wp:align>left</wp:align>
            </wp:positionH>
            <wp:positionV relativeFrom="paragraph">
              <wp:posOffset>1755140</wp:posOffset>
            </wp:positionV>
            <wp:extent cx="2159000" cy="1619250"/>
            <wp:effectExtent l="0" t="0" r="0" b="0"/>
            <wp:wrapSquare wrapText="right"/>
            <wp:docPr id="1682654594" name="Picture 1" descr="Business representatives attending a training about engaging the refuge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54594" name="Picture 1" descr="Business representatives attending a training about engaging the refugee communit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9000" cy="1619250"/>
                    </a:xfrm>
                    <a:prstGeom prst="rect">
                      <a:avLst/>
                    </a:prstGeom>
                  </pic:spPr>
                </pic:pic>
              </a:graphicData>
            </a:graphic>
            <wp14:sizeRelH relativeFrom="margin">
              <wp14:pctWidth>0</wp14:pctWidth>
            </wp14:sizeRelH>
            <wp14:sizeRelV relativeFrom="margin">
              <wp14:pctHeight>0</wp14:pctHeight>
            </wp14:sizeRelV>
          </wp:anchor>
        </w:drawing>
      </w:r>
      <w:r w:rsidR="00D664F1" w:rsidRPr="0055172A">
        <w:rPr>
          <w:rFonts w:ascii="Times New Roman" w:eastAsia="Calibri" w:hAnsi="Times New Roman" w:cs="Times New Roman"/>
          <w:noProof/>
          <w:color w:val="000000" w:themeColor="text1"/>
          <w:sz w:val="24"/>
        </w:rPr>
        <w:drawing>
          <wp:anchor distT="0" distB="0" distL="114300" distR="114300" simplePos="0" relativeHeight="251666432" behindDoc="0" locked="0" layoutInCell="1" allowOverlap="1" wp14:anchorId="5D598C91" wp14:editId="410445B7">
            <wp:simplePos x="0" y="0"/>
            <wp:positionH relativeFrom="margin">
              <wp:align>left</wp:align>
            </wp:positionH>
            <wp:positionV relativeFrom="paragraph">
              <wp:posOffset>22860</wp:posOffset>
            </wp:positionV>
            <wp:extent cx="2157984" cy="1618488"/>
            <wp:effectExtent l="0" t="0" r="0" b="1270"/>
            <wp:wrapSquare wrapText="right"/>
            <wp:docPr id="1970644427" name="Picture 2" descr="Employers participating in a panel discussion about making the workplace refugee-frien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44427" name="Picture 2" descr="Employers participating in a panel discussion about making the workplace refugee-friendl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7984" cy="1618488"/>
                    </a:xfrm>
                    <a:prstGeom prst="rect">
                      <a:avLst/>
                    </a:prstGeom>
                  </pic:spPr>
                </pic:pic>
              </a:graphicData>
            </a:graphic>
            <wp14:sizeRelH relativeFrom="margin">
              <wp14:pctWidth>0</wp14:pctWidth>
            </wp14:sizeRelH>
            <wp14:sizeRelV relativeFrom="margin">
              <wp14:pctHeight>0</wp14:pctHeight>
            </wp14:sizeRelV>
          </wp:anchor>
        </w:drawing>
      </w:r>
    </w:p>
    <w:p w14:paraId="72AEBA66" w14:textId="575B3AFC" w:rsidR="00D664F1" w:rsidRPr="0055172A" w:rsidRDefault="0055172A" w:rsidP="00D664F1">
      <w:pPr>
        <w:spacing w:before="120" w:after="120"/>
        <w:rPr>
          <w:rFonts w:ascii="Times New Roman" w:eastAsia="Calibri" w:hAnsi="Times New Roman" w:cs="Times New Roman"/>
          <w:color w:val="000000" w:themeColor="text1"/>
          <w:sz w:val="24"/>
        </w:rPr>
      </w:pPr>
      <w:r w:rsidRPr="0055172A">
        <w:rPr>
          <w:rFonts w:ascii="Times New Roman" w:eastAsia="Calibri" w:hAnsi="Times New Roman" w:cs="Times New Roman"/>
          <w:color w:val="000000" w:themeColor="text1"/>
          <w:sz w:val="24"/>
        </w:rPr>
        <w:t>In March 2023, in collaboration with the Quad City</w:t>
      </w:r>
      <w:r>
        <w:rPr>
          <w:rFonts w:ascii="Times New Roman" w:eastAsia="Calibri" w:hAnsi="Times New Roman" w:cs="Times New Roman"/>
          <w:color w:val="000000" w:themeColor="text1"/>
          <w:sz w:val="24"/>
        </w:rPr>
        <w:t xml:space="preserve"> </w:t>
      </w:r>
      <w:r w:rsidR="003A3CEB" w:rsidRPr="0055172A">
        <w:rPr>
          <w:rFonts w:ascii="Times New Roman" w:eastAsia="Calibri" w:hAnsi="Times New Roman" w:cs="Times New Roman"/>
          <w:color w:val="000000" w:themeColor="text1"/>
          <w:sz w:val="24"/>
        </w:rPr>
        <w:t xml:space="preserve">Chamber of Commerce, World Relief </w:t>
      </w:r>
      <w:r w:rsidR="006921FE" w:rsidRPr="0055172A">
        <w:rPr>
          <w:rFonts w:ascii="Times New Roman" w:eastAsia="Calibri" w:hAnsi="Times New Roman" w:cs="Times New Roman"/>
          <w:color w:val="000000" w:themeColor="text1"/>
          <w:sz w:val="24"/>
        </w:rPr>
        <w:t>refugee r</w:t>
      </w:r>
      <w:r w:rsidR="003A3CEB" w:rsidRPr="0055172A">
        <w:rPr>
          <w:rFonts w:ascii="Times New Roman" w:eastAsia="Calibri" w:hAnsi="Times New Roman" w:cs="Times New Roman"/>
          <w:color w:val="000000" w:themeColor="text1"/>
          <w:sz w:val="24"/>
        </w:rPr>
        <w:t xml:space="preserve">esettlement agency, and the </w:t>
      </w:r>
      <w:r w:rsidR="006921FE" w:rsidRPr="0055172A">
        <w:rPr>
          <w:rFonts w:ascii="Times New Roman" w:eastAsia="Calibri" w:hAnsi="Times New Roman" w:cs="Times New Roman"/>
          <w:color w:val="000000" w:themeColor="text1"/>
          <w:sz w:val="24"/>
        </w:rPr>
        <w:t xml:space="preserve">Department of </w:t>
      </w:r>
      <w:r w:rsidR="003A3CEB" w:rsidRPr="0055172A">
        <w:rPr>
          <w:rFonts w:ascii="Times New Roman" w:eastAsia="Calibri" w:hAnsi="Times New Roman" w:cs="Times New Roman"/>
          <w:color w:val="000000" w:themeColor="text1"/>
          <w:sz w:val="24"/>
        </w:rPr>
        <w:t>Health and Human Services</w:t>
      </w:r>
      <w:r w:rsidR="006921FE" w:rsidRPr="0055172A">
        <w:rPr>
          <w:rFonts w:ascii="Times New Roman" w:eastAsia="Calibri" w:hAnsi="Times New Roman" w:cs="Times New Roman"/>
          <w:color w:val="000000" w:themeColor="text1"/>
          <w:sz w:val="24"/>
        </w:rPr>
        <w:t>, and the Iowa</w:t>
      </w:r>
      <w:r w:rsidR="003A3CEB" w:rsidRPr="0055172A">
        <w:rPr>
          <w:rFonts w:ascii="Times New Roman" w:eastAsia="Calibri" w:hAnsi="Times New Roman" w:cs="Times New Roman"/>
          <w:color w:val="000000" w:themeColor="text1"/>
          <w:sz w:val="24"/>
        </w:rPr>
        <w:t xml:space="preserve"> Bureau of Refugee Services, </w:t>
      </w:r>
      <w:proofErr w:type="spellStart"/>
      <w:r w:rsidR="003A3CEB" w:rsidRPr="0055172A">
        <w:rPr>
          <w:rFonts w:ascii="Times New Roman" w:eastAsia="Calibri" w:hAnsi="Times New Roman" w:cs="Times New Roman"/>
          <w:color w:val="000000" w:themeColor="text1"/>
          <w:sz w:val="24"/>
        </w:rPr>
        <w:t>IowaWORKS</w:t>
      </w:r>
      <w:proofErr w:type="spellEnd"/>
      <w:r w:rsidR="003A3CEB" w:rsidRPr="0055172A">
        <w:rPr>
          <w:rFonts w:ascii="Times New Roman" w:eastAsia="Calibri" w:hAnsi="Times New Roman" w:cs="Times New Roman"/>
          <w:color w:val="000000" w:themeColor="text1"/>
          <w:sz w:val="24"/>
        </w:rPr>
        <w:t xml:space="preserve"> </w:t>
      </w:r>
      <w:r w:rsidR="006921FE" w:rsidRPr="0055172A">
        <w:rPr>
          <w:rFonts w:ascii="Times New Roman" w:eastAsia="Calibri" w:hAnsi="Times New Roman" w:cs="Times New Roman"/>
          <w:color w:val="000000" w:themeColor="text1"/>
          <w:sz w:val="24"/>
        </w:rPr>
        <w:t>hosted</w:t>
      </w:r>
      <w:r w:rsidR="003A3CEB" w:rsidRPr="0055172A">
        <w:rPr>
          <w:rFonts w:ascii="Times New Roman" w:eastAsia="Calibri" w:hAnsi="Times New Roman" w:cs="Times New Roman"/>
          <w:color w:val="000000" w:themeColor="text1"/>
          <w:sz w:val="24"/>
        </w:rPr>
        <w:t xml:space="preserve"> area </w:t>
      </w:r>
      <w:r w:rsidR="006921FE" w:rsidRPr="0055172A">
        <w:rPr>
          <w:rFonts w:ascii="Times New Roman" w:eastAsia="Calibri" w:hAnsi="Times New Roman" w:cs="Times New Roman"/>
          <w:color w:val="000000" w:themeColor="text1"/>
          <w:sz w:val="24"/>
        </w:rPr>
        <w:t xml:space="preserve">employers for a three-part event focused on engaging the refugee community, making the workplace refugee-friendly, and investing in the long-term success of the refugee workforce. In May, </w:t>
      </w:r>
      <w:r w:rsidR="0033607B" w:rsidRPr="0055172A">
        <w:rPr>
          <w:rFonts w:ascii="Times New Roman" w:eastAsia="Calibri" w:hAnsi="Times New Roman" w:cs="Times New Roman"/>
          <w:color w:val="000000" w:themeColor="text1"/>
          <w:sz w:val="24"/>
        </w:rPr>
        <w:t xml:space="preserve">these agencies collaborated again to </w:t>
      </w:r>
      <w:r w:rsidR="006921FE" w:rsidRPr="0055172A">
        <w:rPr>
          <w:rFonts w:ascii="Times New Roman" w:eastAsia="Calibri" w:hAnsi="Times New Roman" w:cs="Times New Roman"/>
          <w:color w:val="000000" w:themeColor="text1"/>
          <w:sz w:val="24"/>
        </w:rPr>
        <w:t>host a Refugee and Immigrant Job Fair</w:t>
      </w:r>
      <w:r w:rsidR="0033607B" w:rsidRPr="0055172A">
        <w:rPr>
          <w:rFonts w:ascii="Times New Roman" w:eastAsia="Calibri" w:hAnsi="Times New Roman" w:cs="Times New Roman"/>
          <w:color w:val="000000" w:themeColor="text1"/>
          <w:sz w:val="24"/>
        </w:rPr>
        <w:t xml:space="preserve"> at Eastern Iowa Community College</w:t>
      </w:r>
      <w:r w:rsidR="006921FE" w:rsidRPr="0055172A">
        <w:rPr>
          <w:rFonts w:ascii="Times New Roman" w:eastAsia="Calibri" w:hAnsi="Times New Roman" w:cs="Times New Roman"/>
          <w:color w:val="000000" w:themeColor="text1"/>
          <w:sz w:val="24"/>
        </w:rPr>
        <w:t>, which was attended by 36 employers</w:t>
      </w:r>
      <w:r w:rsidR="00D664F1" w:rsidRPr="0055172A">
        <w:rPr>
          <w:rFonts w:ascii="Times New Roman" w:eastAsia="Calibri" w:hAnsi="Times New Roman" w:cs="Times New Roman"/>
          <w:color w:val="000000" w:themeColor="text1"/>
          <w:sz w:val="24"/>
        </w:rPr>
        <w:t>, 7 community resources,</w:t>
      </w:r>
      <w:r w:rsidR="006921FE" w:rsidRPr="0055172A">
        <w:rPr>
          <w:rFonts w:ascii="Times New Roman" w:eastAsia="Calibri" w:hAnsi="Times New Roman" w:cs="Times New Roman"/>
          <w:color w:val="000000" w:themeColor="text1"/>
          <w:sz w:val="24"/>
        </w:rPr>
        <w:t xml:space="preserve"> and 96 refugee and immigrant job seekers. </w:t>
      </w:r>
      <w:r w:rsidR="00D664F1" w:rsidRPr="0055172A">
        <w:rPr>
          <w:rFonts w:ascii="Times New Roman" w:eastAsia="Calibri" w:hAnsi="Times New Roman" w:cs="Times New Roman"/>
          <w:color w:val="000000" w:themeColor="text1"/>
          <w:sz w:val="24"/>
        </w:rPr>
        <w:t>Interpreters were provided by World Relief for this event and laptops were available on-site so that attendees could receive support completing applications.</w:t>
      </w:r>
    </w:p>
    <w:p w14:paraId="61519517" w14:textId="77777777" w:rsidR="00D664F1" w:rsidRDefault="00D664F1" w:rsidP="00D664F1">
      <w:pPr>
        <w:spacing w:before="120" w:after="120"/>
        <w:rPr>
          <w:rFonts w:ascii="Times New Roman" w:hAnsi="Times New Roman" w:cs="Times New Roman"/>
          <w:sz w:val="24"/>
          <w:szCs w:val="24"/>
          <w:highlight w:val="yellow"/>
        </w:rPr>
      </w:pPr>
    </w:p>
    <w:p w14:paraId="31A43D10" w14:textId="77777777" w:rsidR="00D664F1" w:rsidRPr="00D664F1" w:rsidRDefault="00D664F1" w:rsidP="00D664F1">
      <w:pPr>
        <w:spacing w:before="120" w:after="120"/>
        <w:rPr>
          <w:rFonts w:ascii="Times New Roman" w:hAnsi="Times New Roman" w:cs="Times New Roman"/>
          <w:sz w:val="24"/>
          <w:szCs w:val="24"/>
          <w:highlight w:val="yellow"/>
        </w:rPr>
      </w:pPr>
    </w:p>
    <w:p w14:paraId="515DD68A" w14:textId="4EC83BE6" w:rsidR="00C143ED" w:rsidRPr="009252F0" w:rsidRDefault="00C143ED" w:rsidP="00C713F6">
      <w:pPr>
        <w:pStyle w:val="Heading2"/>
        <w:pBdr>
          <w:bottom w:val="single" w:sz="24" w:space="1" w:color="auto"/>
        </w:pBdr>
        <w:spacing w:before="0" w:after="120"/>
        <w:rPr>
          <w:rFonts w:cs="Times New Roman"/>
          <w:sz w:val="32"/>
          <w:szCs w:val="28"/>
        </w:rPr>
      </w:pPr>
      <w:r w:rsidRPr="009252F0">
        <w:rPr>
          <w:rFonts w:cs="Times New Roman"/>
          <w:sz w:val="32"/>
          <w:szCs w:val="28"/>
        </w:rPr>
        <w:t xml:space="preserve">Business Services Provided </w:t>
      </w:r>
    </w:p>
    <w:p w14:paraId="30BAF7C3" w14:textId="63299917" w:rsidR="0033607B" w:rsidRPr="001826B2" w:rsidRDefault="00C143ED" w:rsidP="00C713F6">
      <w:pPr>
        <w:spacing w:after="120"/>
        <w:rPr>
          <w:rFonts w:ascii="Times New Roman" w:hAnsi="Times New Roman" w:cs="Times New Roman"/>
          <w:sz w:val="24"/>
          <w:szCs w:val="24"/>
        </w:rPr>
      </w:pPr>
      <w:r w:rsidRPr="009252F0">
        <w:rPr>
          <w:rFonts w:ascii="Times New Roman" w:hAnsi="Times New Roman" w:cs="Times New Roman"/>
          <w:color w:val="000000"/>
          <w:sz w:val="24"/>
          <w:szCs w:val="24"/>
        </w:rPr>
        <w:t xml:space="preserve">2,081 </w:t>
      </w:r>
      <w:r w:rsidRPr="009252F0">
        <w:rPr>
          <w:rFonts w:ascii="Times New Roman" w:hAnsi="Times New Roman" w:cs="Times New Roman"/>
          <w:sz w:val="24"/>
          <w:szCs w:val="24"/>
        </w:rPr>
        <w:t xml:space="preserve">local area </w:t>
      </w:r>
      <w:proofErr w:type="gramStart"/>
      <w:r w:rsidRPr="009252F0">
        <w:rPr>
          <w:rFonts w:ascii="Times New Roman" w:hAnsi="Times New Roman" w:cs="Times New Roman"/>
          <w:sz w:val="24"/>
          <w:szCs w:val="24"/>
        </w:rPr>
        <w:t>employers</w:t>
      </w:r>
      <w:proofErr w:type="gramEnd"/>
      <w:r w:rsidRPr="009252F0">
        <w:rPr>
          <w:rFonts w:ascii="Times New Roman" w:hAnsi="Times New Roman" w:cs="Times New Roman"/>
          <w:sz w:val="24"/>
          <w:szCs w:val="24"/>
        </w:rPr>
        <w:t xml:space="preserve"> were provided with </w:t>
      </w:r>
      <w:r w:rsidRPr="009252F0">
        <w:rPr>
          <w:rFonts w:ascii="Times New Roman" w:hAnsi="Times New Roman" w:cs="Times New Roman"/>
          <w:color w:val="000000"/>
          <w:sz w:val="24"/>
          <w:szCs w:val="24"/>
        </w:rPr>
        <w:t xml:space="preserve">12,789 </w:t>
      </w:r>
      <w:r w:rsidRPr="009252F0">
        <w:rPr>
          <w:rFonts w:ascii="Times New Roman" w:hAnsi="Times New Roman" w:cs="Times New Roman"/>
          <w:sz w:val="24"/>
          <w:szCs w:val="24"/>
        </w:rPr>
        <w:t>business services in this program year. These services include but are not limited to assisting employers with accessing untapped labor pools, rapid response activities, job order follow-up and assistance, recruitment assistance, and guidance related to the establishment of Registered Apprenticeships.</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CB6E3"/>
        <w:tblLayout w:type="fixed"/>
        <w:tblCellMar>
          <w:left w:w="72" w:type="dxa"/>
          <w:right w:w="72" w:type="dxa"/>
        </w:tblCellMar>
        <w:tblLook w:val="0600" w:firstRow="0" w:lastRow="0" w:firstColumn="0" w:lastColumn="0" w:noHBand="1" w:noVBand="1"/>
      </w:tblPr>
      <w:tblGrid>
        <w:gridCol w:w="5402"/>
        <w:gridCol w:w="1982"/>
        <w:gridCol w:w="1897"/>
      </w:tblGrid>
      <w:tr w:rsidR="00673AD3" w:rsidRPr="009252F0" w14:paraId="55165C2B" w14:textId="77777777" w:rsidTr="001826B2">
        <w:trPr>
          <w:trHeight w:hRule="exact" w:val="317"/>
        </w:trPr>
        <w:tc>
          <w:tcPr>
            <w:tcW w:w="5402" w:type="dxa"/>
            <w:shd w:val="clear" w:color="auto" w:fill="00568C"/>
            <w:tcMar>
              <w:top w:w="12" w:type="dxa"/>
              <w:left w:w="12" w:type="dxa"/>
              <w:bottom w:w="0" w:type="dxa"/>
              <w:right w:w="12" w:type="dxa"/>
            </w:tcMar>
            <w:hideMark/>
          </w:tcPr>
          <w:p w14:paraId="314B6E9A" w14:textId="266A6874" w:rsidR="00673AD3" w:rsidRPr="009252F0" w:rsidRDefault="00C143ED" w:rsidP="001826B2">
            <w:pPr>
              <w:spacing w:after="0"/>
              <w:ind w:right="165"/>
              <w:rPr>
                <w:rFonts w:ascii="Times New Roman" w:hAnsi="Times New Roman" w:cs="Times New Roman"/>
                <w:b/>
                <w:bCs/>
                <w:color w:val="FFFFFF" w:themeColor="background1"/>
                <w:sz w:val="24"/>
                <w:szCs w:val="24"/>
              </w:rPr>
            </w:pPr>
            <w:r w:rsidRPr="009252F0">
              <w:rPr>
                <w:rFonts w:ascii="Times New Roman" w:hAnsi="Times New Roman" w:cs="Times New Roman"/>
                <w:b/>
                <w:bCs/>
                <w:color w:val="FFFFFF" w:themeColor="background1"/>
                <w:sz w:val="24"/>
                <w:szCs w:val="24"/>
              </w:rPr>
              <w:t xml:space="preserve">Business </w:t>
            </w:r>
            <w:r w:rsidR="00673AD3" w:rsidRPr="009252F0">
              <w:rPr>
                <w:rFonts w:ascii="Times New Roman" w:hAnsi="Times New Roman" w:cs="Times New Roman"/>
                <w:b/>
                <w:bCs/>
                <w:color w:val="FFFFFF" w:themeColor="background1"/>
                <w:sz w:val="24"/>
                <w:szCs w:val="24"/>
              </w:rPr>
              <w:t>Service</w:t>
            </w:r>
          </w:p>
        </w:tc>
        <w:tc>
          <w:tcPr>
            <w:tcW w:w="1982" w:type="dxa"/>
            <w:shd w:val="clear" w:color="auto" w:fill="00568C"/>
            <w:tcMar>
              <w:top w:w="12" w:type="dxa"/>
              <w:left w:w="12" w:type="dxa"/>
              <w:bottom w:w="0" w:type="dxa"/>
              <w:right w:w="12" w:type="dxa"/>
            </w:tcMar>
            <w:hideMark/>
          </w:tcPr>
          <w:p w14:paraId="35DEDBEB" w14:textId="1949CEC3" w:rsidR="00673AD3" w:rsidRPr="009252F0" w:rsidRDefault="00027A95" w:rsidP="001826B2">
            <w:pPr>
              <w:spacing w:after="0"/>
              <w:ind w:right="165"/>
              <w:jc w:val="right"/>
              <w:rPr>
                <w:rFonts w:ascii="Times New Roman" w:hAnsi="Times New Roman" w:cs="Times New Roman"/>
                <w:b/>
                <w:bCs/>
                <w:color w:val="FFFFFF" w:themeColor="background1"/>
                <w:sz w:val="24"/>
                <w:szCs w:val="24"/>
              </w:rPr>
            </w:pPr>
            <w:r w:rsidRPr="009252F0">
              <w:rPr>
                <w:rFonts w:ascii="Times New Roman" w:hAnsi="Times New Roman" w:cs="Times New Roman"/>
                <w:b/>
                <w:bCs/>
                <w:color w:val="FFFFFF" w:themeColor="background1"/>
                <w:sz w:val="24"/>
                <w:szCs w:val="24"/>
              </w:rPr>
              <w:t>T</w:t>
            </w:r>
            <w:r w:rsidR="00673AD3" w:rsidRPr="009252F0">
              <w:rPr>
                <w:rFonts w:ascii="Times New Roman" w:hAnsi="Times New Roman" w:cs="Times New Roman"/>
                <w:b/>
                <w:bCs/>
                <w:color w:val="FFFFFF" w:themeColor="background1"/>
                <w:sz w:val="24"/>
                <w:szCs w:val="24"/>
              </w:rPr>
              <w:t>otal Em</w:t>
            </w:r>
            <w:r w:rsidR="001826B2">
              <w:rPr>
                <w:rFonts w:ascii="Times New Roman" w:hAnsi="Times New Roman" w:cs="Times New Roman"/>
                <w:b/>
                <w:bCs/>
                <w:color w:val="FFFFFF" w:themeColor="background1"/>
                <w:sz w:val="24"/>
                <w:szCs w:val="24"/>
              </w:rPr>
              <w:t>p</w:t>
            </w:r>
            <w:r w:rsidR="00673AD3" w:rsidRPr="009252F0">
              <w:rPr>
                <w:rFonts w:ascii="Times New Roman" w:hAnsi="Times New Roman" w:cs="Times New Roman"/>
                <w:b/>
                <w:bCs/>
                <w:color w:val="FFFFFF" w:themeColor="background1"/>
                <w:sz w:val="24"/>
                <w:szCs w:val="24"/>
              </w:rPr>
              <w:t>loyers</w:t>
            </w:r>
          </w:p>
        </w:tc>
        <w:tc>
          <w:tcPr>
            <w:tcW w:w="1897" w:type="dxa"/>
            <w:shd w:val="clear" w:color="auto" w:fill="00568C"/>
            <w:tcMar>
              <w:top w:w="12" w:type="dxa"/>
              <w:left w:w="12" w:type="dxa"/>
              <w:bottom w:w="0" w:type="dxa"/>
              <w:right w:w="12" w:type="dxa"/>
            </w:tcMar>
            <w:hideMark/>
          </w:tcPr>
          <w:p w14:paraId="41A79545" w14:textId="77777777" w:rsidR="00673AD3" w:rsidRPr="009252F0" w:rsidRDefault="00673AD3" w:rsidP="001826B2">
            <w:pPr>
              <w:spacing w:after="0"/>
              <w:ind w:right="165"/>
              <w:jc w:val="right"/>
              <w:rPr>
                <w:rFonts w:ascii="Times New Roman" w:hAnsi="Times New Roman" w:cs="Times New Roman"/>
                <w:b/>
                <w:bCs/>
                <w:color w:val="FFFFFF" w:themeColor="background1"/>
                <w:sz w:val="24"/>
                <w:szCs w:val="24"/>
              </w:rPr>
            </w:pPr>
            <w:r w:rsidRPr="009252F0">
              <w:rPr>
                <w:rFonts w:ascii="Times New Roman" w:hAnsi="Times New Roman" w:cs="Times New Roman"/>
                <w:b/>
                <w:bCs/>
                <w:color w:val="FFFFFF" w:themeColor="background1"/>
                <w:sz w:val="24"/>
                <w:szCs w:val="24"/>
              </w:rPr>
              <w:t>Total Services</w:t>
            </w:r>
          </w:p>
        </w:tc>
      </w:tr>
      <w:tr w:rsidR="00673AD3" w:rsidRPr="009252F0" w14:paraId="0F94C6A9" w14:textId="77777777" w:rsidTr="001826B2">
        <w:trPr>
          <w:trHeight w:hRule="exact" w:val="317"/>
        </w:trPr>
        <w:tc>
          <w:tcPr>
            <w:tcW w:w="5402" w:type="dxa"/>
            <w:shd w:val="clear" w:color="auto" w:fill="FFFFFF" w:themeFill="background1"/>
            <w:tcMar>
              <w:top w:w="12" w:type="dxa"/>
              <w:left w:w="12" w:type="dxa"/>
              <w:bottom w:w="0" w:type="dxa"/>
              <w:right w:w="12" w:type="dxa"/>
            </w:tcMar>
            <w:vAlign w:val="center"/>
            <w:hideMark/>
          </w:tcPr>
          <w:p w14:paraId="55DAD13C"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Assisted Employer with Accessing Untapped Labor Pools</w:t>
            </w:r>
          </w:p>
        </w:tc>
        <w:tc>
          <w:tcPr>
            <w:tcW w:w="1982" w:type="dxa"/>
            <w:shd w:val="clear" w:color="auto" w:fill="FFFFFF" w:themeFill="background1"/>
            <w:tcMar>
              <w:top w:w="12" w:type="dxa"/>
              <w:left w:w="12" w:type="dxa"/>
              <w:bottom w:w="0" w:type="dxa"/>
              <w:right w:w="12" w:type="dxa"/>
            </w:tcMar>
            <w:vAlign w:val="center"/>
            <w:hideMark/>
          </w:tcPr>
          <w:p w14:paraId="4699CF0D"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106</w:t>
            </w:r>
          </w:p>
        </w:tc>
        <w:tc>
          <w:tcPr>
            <w:tcW w:w="1897" w:type="dxa"/>
            <w:shd w:val="clear" w:color="auto" w:fill="FFFFFF" w:themeFill="background1"/>
            <w:tcMar>
              <w:top w:w="12" w:type="dxa"/>
              <w:left w:w="12" w:type="dxa"/>
              <w:bottom w:w="0" w:type="dxa"/>
              <w:right w:w="12" w:type="dxa"/>
            </w:tcMar>
            <w:vAlign w:val="center"/>
            <w:hideMark/>
          </w:tcPr>
          <w:p w14:paraId="15A900EA"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123</w:t>
            </w:r>
          </w:p>
        </w:tc>
      </w:tr>
      <w:tr w:rsidR="00673AD3" w:rsidRPr="009252F0" w14:paraId="618F01A2" w14:textId="77777777" w:rsidTr="001826B2">
        <w:trPr>
          <w:trHeight w:hRule="exact" w:val="317"/>
        </w:trPr>
        <w:tc>
          <w:tcPr>
            <w:tcW w:w="5402" w:type="dxa"/>
            <w:shd w:val="clear" w:color="auto" w:fill="D9E2F3" w:themeFill="accent1" w:themeFillTint="33"/>
            <w:tcMar>
              <w:top w:w="12" w:type="dxa"/>
              <w:left w:w="12" w:type="dxa"/>
              <w:bottom w:w="0" w:type="dxa"/>
              <w:right w:w="12" w:type="dxa"/>
            </w:tcMar>
            <w:vAlign w:val="center"/>
          </w:tcPr>
          <w:p w14:paraId="5995F6F8"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Automatic Service – Job Order Created</w:t>
            </w:r>
          </w:p>
        </w:tc>
        <w:tc>
          <w:tcPr>
            <w:tcW w:w="1982" w:type="dxa"/>
            <w:shd w:val="clear" w:color="auto" w:fill="D9E2F3" w:themeFill="accent1" w:themeFillTint="33"/>
            <w:tcMar>
              <w:top w:w="12" w:type="dxa"/>
              <w:left w:w="12" w:type="dxa"/>
              <w:bottom w:w="0" w:type="dxa"/>
              <w:right w:w="12" w:type="dxa"/>
            </w:tcMar>
            <w:vAlign w:val="center"/>
          </w:tcPr>
          <w:p w14:paraId="69305D0F"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379</w:t>
            </w:r>
          </w:p>
        </w:tc>
        <w:tc>
          <w:tcPr>
            <w:tcW w:w="1897" w:type="dxa"/>
            <w:shd w:val="clear" w:color="auto" w:fill="D9E2F3" w:themeFill="accent1" w:themeFillTint="33"/>
            <w:tcMar>
              <w:top w:w="12" w:type="dxa"/>
              <w:left w:w="12" w:type="dxa"/>
              <w:bottom w:w="0" w:type="dxa"/>
              <w:right w:w="12" w:type="dxa"/>
            </w:tcMar>
            <w:vAlign w:val="center"/>
          </w:tcPr>
          <w:p w14:paraId="7F6F07E6"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5,572</w:t>
            </w:r>
          </w:p>
        </w:tc>
      </w:tr>
      <w:tr w:rsidR="00673AD3" w:rsidRPr="009252F0" w14:paraId="5604FE8B" w14:textId="77777777" w:rsidTr="001826B2">
        <w:trPr>
          <w:trHeight w:hRule="exact" w:val="317"/>
        </w:trPr>
        <w:tc>
          <w:tcPr>
            <w:tcW w:w="5402" w:type="dxa"/>
            <w:shd w:val="clear" w:color="auto" w:fill="auto"/>
            <w:tcMar>
              <w:top w:w="12" w:type="dxa"/>
              <w:left w:w="12" w:type="dxa"/>
              <w:bottom w:w="0" w:type="dxa"/>
              <w:right w:w="12" w:type="dxa"/>
            </w:tcMar>
            <w:vAlign w:val="center"/>
          </w:tcPr>
          <w:p w14:paraId="463E8017"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Continued Employer Engagement</w:t>
            </w:r>
          </w:p>
        </w:tc>
        <w:tc>
          <w:tcPr>
            <w:tcW w:w="1982" w:type="dxa"/>
            <w:shd w:val="clear" w:color="auto" w:fill="auto"/>
            <w:tcMar>
              <w:top w:w="12" w:type="dxa"/>
              <w:left w:w="12" w:type="dxa"/>
              <w:bottom w:w="0" w:type="dxa"/>
              <w:right w:w="12" w:type="dxa"/>
            </w:tcMar>
            <w:vAlign w:val="center"/>
          </w:tcPr>
          <w:p w14:paraId="66C4BCD5"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47</w:t>
            </w:r>
          </w:p>
        </w:tc>
        <w:tc>
          <w:tcPr>
            <w:tcW w:w="1897" w:type="dxa"/>
            <w:shd w:val="clear" w:color="auto" w:fill="auto"/>
            <w:tcMar>
              <w:top w:w="12" w:type="dxa"/>
              <w:left w:w="12" w:type="dxa"/>
              <w:bottom w:w="0" w:type="dxa"/>
              <w:right w:w="12" w:type="dxa"/>
            </w:tcMar>
            <w:vAlign w:val="center"/>
          </w:tcPr>
          <w:p w14:paraId="248D265A"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61</w:t>
            </w:r>
          </w:p>
        </w:tc>
      </w:tr>
      <w:tr w:rsidR="00673AD3" w:rsidRPr="009252F0" w14:paraId="794FB976" w14:textId="77777777" w:rsidTr="001826B2">
        <w:trPr>
          <w:trHeight w:hRule="exact" w:val="317"/>
        </w:trPr>
        <w:tc>
          <w:tcPr>
            <w:tcW w:w="5402" w:type="dxa"/>
            <w:shd w:val="clear" w:color="auto" w:fill="D9E2F3" w:themeFill="accent1" w:themeFillTint="33"/>
            <w:tcMar>
              <w:top w:w="12" w:type="dxa"/>
              <w:left w:w="12" w:type="dxa"/>
              <w:bottom w:w="0" w:type="dxa"/>
              <w:right w:w="12" w:type="dxa"/>
            </w:tcMar>
            <w:vAlign w:val="center"/>
            <w:hideMark/>
          </w:tcPr>
          <w:p w14:paraId="18A60F03"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Employers view internal resumes</w:t>
            </w:r>
          </w:p>
        </w:tc>
        <w:tc>
          <w:tcPr>
            <w:tcW w:w="1982" w:type="dxa"/>
            <w:shd w:val="clear" w:color="auto" w:fill="D9E2F3" w:themeFill="accent1" w:themeFillTint="33"/>
            <w:tcMar>
              <w:top w:w="12" w:type="dxa"/>
              <w:left w:w="12" w:type="dxa"/>
              <w:bottom w:w="0" w:type="dxa"/>
              <w:right w:w="12" w:type="dxa"/>
            </w:tcMar>
            <w:vAlign w:val="center"/>
            <w:hideMark/>
          </w:tcPr>
          <w:p w14:paraId="359AAAE0"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147</w:t>
            </w:r>
          </w:p>
        </w:tc>
        <w:tc>
          <w:tcPr>
            <w:tcW w:w="1897" w:type="dxa"/>
            <w:shd w:val="clear" w:color="auto" w:fill="D9E2F3" w:themeFill="accent1" w:themeFillTint="33"/>
            <w:tcMar>
              <w:top w:w="12" w:type="dxa"/>
              <w:left w:w="12" w:type="dxa"/>
              <w:bottom w:w="0" w:type="dxa"/>
              <w:right w:w="12" w:type="dxa"/>
            </w:tcMar>
            <w:vAlign w:val="center"/>
            <w:hideMark/>
          </w:tcPr>
          <w:p w14:paraId="099A237A"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4,820</w:t>
            </w:r>
          </w:p>
        </w:tc>
      </w:tr>
      <w:tr w:rsidR="00673AD3" w:rsidRPr="009252F0" w14:paraId="5706BBFA" w14:textId="77777777" w:rsidTr="001826B2">
        <w:trPr>
          <w:trHeight w:hRule="exact" w:val="317"/>
        </w:trPr>
        <w:tc>
          <w:tcPr>
            <w:tcW w:w="5402" w:type="dxa"/>
            <w:shd w:val="clear" w:color="auto" w:fill="FFFFFF" w:themeFill="background1"/>
            <w:tcMar>
              <w:top w:w="12" w:type="dxa"/>
              <w:left w:w="12" w:type="dxa"/>
              <w:bottom w:w="0" w:type="dxa"/>
              <w:right w:w="12" w:type="dxa"/>
            </w:tcMar>
            <w:vAlign w:val="center"/>
            <w:hideMark/>
          </w:tcPr>
          <w:p w14:paraId="028AE246"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New Employer Engagement</w:t>
            </w:r>
          </w:p>
        </w:tc>
        <w:tc>
          <w:tcPr>
            <w:tcW w:w="1982" w:type="dxa"/>
            <w:shd w:val="clear" w:color="auto" w:fill="FFFFFF" w:themeFill="background1"/>
            <w:tcMar>
              <w:top w:w="12" w:type="dxa"/>
              <w:left w:w="12" w:type="dxa"/>
              <w:bottom w:w="0" w:type="dxa"/>
              <w:right w:w="12" w:type="dxa"/>
            </w:tcMar>
            <w:vAlign w:val="center"/>
            <w:hideMark/>
          </w:tcPr>
          <w:p w14:paraId="25175B64"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96</w:t>
            </w:r>
          </w:p>
        </w:tc>
        <w:tc>
          <w:tcPr>
            <w:tcW w:w="1897" w:type="dxa"/>
            <w:shd w:val="clear" w:color="auto" w:fill="FFFFFF" w:themeFill="background1"/>
            <w:tcMar>
              <w:top w:w="12" w:type="dxa"/>
              <w:left w:w="12" w:type="dxa"/>
              <w:bottom w:w="0" w:type="dxa"/>
              <w:right w:w="12" w:type="dxa"/>
            </w:tcMar>
            <w:vAlign w:val="center"/>
            <w:hideMark/>
          </w:tcPr>
          <w:p w14:paraId="0C19DB82"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100</w:t>
            </w:r>
          </w:p>
        </w:tc>
      </w:tr>
      <w:tr w:rsidR="00673AD3" w:rsidRPr="009252F0" w14:paraId="3B35412A" w14:textId="77777777" w:rsidTr="001826B2">
        <w:trPr>
          <w:trHeight w:hRule="exact" w:val="317"/>
        </w:trPr>
        <w:tc>
          <w:tcPr>
            <w:tcW w:w="5402" w:type="dxa"/>
            <w:shd w:val="clear" w:color="auto" w:fill="D9E2F3" w:themeFill="accent1" w:themeFillTint="33"/>
            <w:tcMar>
              <w:top w:w="12" w:type="dxa"/>
              <w:left w:w="12" w:type="dxa"/>
              <w:bottom w:w="0" w:type="dxa"/>
              <w:right w:w="12" w:type="dxa"/>
            </w:tcMar>
            <w:vAlign w:val="center"/>
            <w:hideMark/>
          </w:tcPr>
          <w:p w14:paraId="3866570A"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Notification to Employer of Potential Applicant</w:t>
            </w:r>
          </w:p>
        </w:tc>
        <w:tc>
          <w:tcPr>
            <w:tcW w:w="1982" w:type="dxa"/>
            <w:shd w:val="clear" w:color="auto" w:fill="D9E2F3" w:themeFill="accent1" w:themeFillTint="33"/>
            <w:tcMar>
              <w:top w:w="12" w:type="dxa"/>
              <w:left w:w="12" w:type="dxa"/>
              <w:bottom w:w="0" w:type="dxa"/>
              <w:right w:w="12" w:type="dxa"/>
            </w:tcMar>
            <w:vAlign w:val="center"/>
            <w:hideMark/>
          </w:tcPr>
          <w:p w14:paraId="4925DFB7"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23</w:t>
            </w:r>
          </w:p>
        </w:tc>
        <w:tc>
          <w:tcPr>
            <w:tcW w:w="1897" w:type="dxa"/>
            <w:shd w:val="clear" w:color="auto" w:fill="D9E2F3" w:themeFill="accent1" w:themeFillTint="33"/>
            <w:tcMar>
              <w:top w:w="12" w:type="dxa"/>
              <w:left w:w="12" w:type="dxa"/>
              <w:bottom w:w="0" w:type="dxa"/>
              <w:right w:w="12" w:type="dxa"/>
            </w:tcMar>
            <w:vAlign w:val="center"/>
            <w:hideMark/>
          </w:tcPr>
          <w:p w14:paraId="4D045B74"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30</w:t>
            </w:r>
          </w:p>
        </w:tc>
      </w:tr>
      <w:tr w:rsidR="00673AD3" w:rsidRPr="009252F0" w14:paraId="68934D46" w14:textId="77777777" w:rsidTr="001826B2">
        <w:trPr>
          <w:trHeight w:hRule="exact" w:val="317"/>
        </w:trPr>
        <w:tc>
          <w:tcPr>
            <w:tcW w:w="5402" w:type="dxa"/>
            <w:shd w:val="clear" w:color="auto" w:fill="FFFFFF" w:themeFill="background1"/>
            <w:tcMar>
              <w:top w:w="12" w:type="dxa"/>
              <w:left w:w="12" w:type="dxa"/>
              <w:bottom w:w="0" w:type="dxa"/>
              <w:right w:w="12" w:type="dxa"/>
            </w:tcMar>
            <w:vAlign w:val="center"/>
          </w:tcPr>
          <w:p w14:paraId="0511C1CD"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Notification to Employer of Resumes via Virtual Recruiter</w:t>
            </w:r>
          </w:p>
        </w:tc>
        <w:tc>
          <w:tcPr>
            <w:tcW w:w="1982" w:type="dxa"/>
            <w:shd w:val="clear" w:color="auto" w:fill="FFFFFF" w:themeFill="background1"/>
            <w:tcMar>
              <w:top w:w="12" w:type="dxa"/>
              <w:left w:w="12" w:type="dxa"/>
              <w:bottom w:w="0" w:type="dxa"/>
              <w:right w:w="12" w:type="dxa"/>
            </w:tcMar>
            <w:vAlign w:val="center"/>
          </w:tcPr>
          <w:p w14:paraId="15448B46"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2</w:t>
            </w:r>
          </w:p>
        </w:tc>
        <w:tc>
          <w:tcPr>
            <w:tcW w:w="1897" w:type="dxa"/>
            <w:shd w:val="clear" w:color="auto" w:fill="FFFFFF" w:themeFill="background1"/>
            <w:tcMar>
              <w:top w:w="12" w:type="dxa"/>
              <w:left w:w="12" w:type="dxa"/>
              <w:bottom w:w="0" w:type="dxa"/>
              <w:right w:w="12" w:type="dxa"/>
            </w:tcMar>
            <w:vAlign w:val="center"/>
          </w:tcPr>
          <w:p w14:paraId="019FBFF2"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21</w:t>
            </w:r>
          </w:p>
        </w:tc>
      </w:tr>
      <w:tr w:rsidR="00673AD3" w:rsidRPr="009252F0" w14:paraId="08A445E9" w14:textId="77777777" w:rsidTr="001826B2">
        <w:trPr>
          <w:trHeight w:hRule="exact" w:val="317"/>
        </w:trPr>
        <w:tc>
          <w:tcPr>
            <w:tcW w:w="5402" w:type="dxa"/>
            <w:shd w:val="clear" w:color="auto" w:fill="D9E2F3" w:themeFill="accent1" w:themeFillTint="33"/>
            <w:tcMar>
              <w:top w:w="12" w:type="dxa"/>
              <w:left w:w="12" w:type="dxa"/>
              <w:bottom w:w="0" w:type="dxa"/>
              <w:right w:w="12" w:type="dxa"/>
            </w:tcMar>
            <w:vAlign w:val="center"/>
            <w:hideMark/>
          </w:tcPr>
          <w:p w14:paraId="760876A1"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Planned Layoff Response</w:t>
            </w:r>
          </w:p>
        </w:tc>
        <w:tc>
          <w:tcPr>
            <w:tcW w:w="1982" w:type="dxa"/>
            <w:shd w:val="clear" w:color="auto" w:fill="D9E2F3" w:themeFill="accent1" w:themeFillTint="33"/>
            <w:tcMar>
              <w:top w:w="12" w:type="dxa"/>
              <w:left w:w="12" w:type="dxa"/>
              <w:bottom w:w="0" w:type="dxa"/>
              <w:right w:w="12" w:type="dxa"/>
            </w:tcMar>
            <w:vAlign w:val="center"/>
            <w:hideMark/>
          </w:tcPr>
          <w:p w14:paraId="3DBC01FD"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5</w:t>
            </w:r>
          </w:p>
        </w:tc>
        <w:tc>
          <w:tcPr>
            <w:tcW w:w="1897" w:type="dxa"/>
            <w:shd w:val="clear" w:color="auto" w:fill="D9E2F3" w:themeFill="accent1" w:themeFillTint="33"/>
            <w:tcMar>
              <w:top w:w="12" w:type="dxa"/>
              <w:left w:w="12" w:type="dxa"/>
              <w:bottom w:w="0" w:type="dxa"/>
              <w:right w:w="12" w:type="dxa"/>
            </w:tcMar>
            <w:vAlign w:val="center"/>
            <w:hideMark/>
          </w:tcPr>
          <w:p w14:paraId="70A5185B"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8</w:t>
            </w:r>
          </w:p>
        </w:tc>
      </w:tr>
      <w:tr w:rsidR="00673AD3" w:rsidRPr="009252F0" w14:paraId="46A3A1A4" w14:textId="77777777" w:rsidTr="001826B2">
        <w:trPr>
          <w:trHeight w:hRule="exact" w:val="317"/>
        </w:trPr>
        <w:tc>
          <w:tcPr>
            <w:tcW w:w="5402" w:type="dxa"/>
            <w:shd w:val="clear" w:color="auto" w:fill="auto"/>
            <w:tcMar>
              <w:top w:w="12" w:type="dxa"/>
              <w:left w:w="12" w:type="dxa"/>
              <w:bottom w:w="0" w:type="dxa"/>
              <w:right w:w="12" w:type="dxa"/>
            </w:tcMar>
            <w:vAlign w:val="center"/>
          </w:tcPr>
          <w:p w14:paraId="211AB006"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Provided Candidate Pre-Screening</w:t>
            </w:r>
          </w:p>
        </w:tc>
        <w:tc>
          <w:tcPr>
            <w:tcW w:w="1982" w:type="dxa"/>
            <w:shd w:val="clear" w:color="auto" w:fill="auto"/>
            <w:tcMar>
              <w:top w:w="12" w:type="dxa"/>
              <w:left w:w="12" w:type="dxa"/>
              <w:bottom w:w="0" w:type="dxa"/>
              <w:right w:w="12" w:type="dxa"/>
            </w:tcMar>
            <w:vAlign w:val="center"/>
          </w:tcPr>
          <w:p w14:paraId="17DF8862"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7</w:t>
            </w:r>
          </w:p>
        </w:tc>
        <w:tc>
          <w:tcPr>
            <w:tcW w:w="1897" w:type="dxa"/>
            <w:shd w:val="clear" w:color="auto" w:fill="auto"/>
            <w:tcMar>
              <w:top w:w="12" w:type="dxa"/>
              <w:left w:w="12" w:type="dxa"/>
              <w:bottom w:w="0" w:type="dxa"/>
              <w:right w:w="12" w:type="dxa"/>
            </w:tcMar>
            <w:vAlign w:val="center"/>
          </w:tcPr>
          <w:p w14:paraId="757FE5E6"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9</w:t>
            </w:r>
          </w:p>
        </w:tc>
      </w:tr>
      <w:tr w:rsidR="00673AD3" w:rsidRPr="009252F0" w14:paraId="58673706" w14:textId="77777777" w:rsidTr="001826B2">
        <w:trPr>
          <w:trHeight w:hRule="exact" w:val="317"/>
        </w:trPr>
        <w:tc>
          <w:tcPr>
            <w:tcW w:w="5402" w:type="dxa"/>
            <w:shd w:val="clear" w:color="auto" w:fill="D9E2F3" w:themeFill="accent1" w:themeFillTint="33"/>
            <w:tcMar>
              <w:top w:w="12" w:type="dxa"/>
              <w:left w:w="12" w:type="dxa"/>
              <w:bottom w:w="0" w:type="dxa"/>
              <w:right w:w="12" w:type="dxa"/>
            </w:tcMar>
            <w:vAlign w:val="center"/>
            <w:hideMark/>
          </w:tcPr>
          <w:p w14:paraId="0E7CD870"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Provided Employer Information and Support Services</w:t>
            </w:r>
          </w:p>
        </w:tc>
        <w:tc>
          <w:tcPr>
            <w:tcW w:w="1982" w:type="dxa"/>
            <w:shd w:val="clear" w:color="auto" w:fill="D9E2F3" w:themeFill="accent1" w:themeFillTint="33"/>
            <w:tcMar>
              <w:top w:w="12" w:type="dxa"/>
              <w:left w:w="12" w:type="dxa"/>
              <w:bottom w:w="0" w:type="dxa"/>
              <w:right w:w="12" w:type="dxa"/>
            </w:tcMar>
            <w:vAlign w:val="center"/>
            <w:hideMark/>
          </w:tcPr>
          <w:p w14:paraId="6687FB94"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568</w:t>
            </w:r>
          </w:p>
        </w:tc>
        <w:tc>
          <w:tcPr>
            <w:tcW w:w="1897" w:type="dxa"/>
            <w:shd w:val="clear" w:color="auto" w:fill="D9E2F3" w:themeFill="accent1" w:themeFillTint="33"/>
            <w:tcMar>
              <w:top w:w="12" w:type="dxa"/>
              <w:left w:w="12" w:type="dxa"/>
              <w:bottom w:w="0" w:type="dxa"/>
              <w:right w:w="12" w:type="dxa"/>
            </w:tcMar>
            <w:vAlign w:val="center"/>
            <w:hideMark/>
          </w:tcPr>
          <w:p w14:paraId="09CB5421"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842</w:t>
            </w:r>
          </w:p>
        </w:tc>
      </w:tr>
      <w:tr w:rsidR="00673AD3" w:rsidRPr="009252F0" w14:paraId="10544FA4" w14:textId="77777777" w:rsidTr="001826B2">
        <w:trPr>
          <w:trHeight w:hRule="exact" w:val="317"/>
        </w:trPr>
        <w:tc>
          <w:tcPr>
            <w:tcW w:w="5402" w:type="dxa"/>
            <w:shd w:val="clear" w:color="auto" w:fill="FFFFFF" w:themeFill="background1"/>
            <w:tcMar>
              <w:top w:w="12" w:type="dxa"/>
              <w:left w:w="12" w:type="dxa"/>
              <w:bottom w:w="0" w:type="dxa"/>
              <w:right w:w="12" w:type="dxa"/>
            </w:tcMar>
            <w:vAlign w:val="center"/>
          </w:tcPr>
          <w:p w14:paraId="0AB6D47F"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Provided Incumbent Worker Training Services</w:t>
            </w:r>
          </w:p>
        </w:tc>
        <w:tc>
          <w:tcPr>
            <w:tcW w:w="1982" w:type="dxa"/>
            <w:shd w:val="clear" w:color="auto" w:fill="FFFFFF" w:themeFill="background1"/>
            <w:tcMar>
              <w:top w:w="12" w:type="dxa"/>
              <w:left w:w="12" w:type="dxa"/>
              <w:bottom w:w="0" w:type="dxa"/>
              <w:right w:w="12" w:type="dxa"/>
            </w:tcMar>
            <w:vAlign w:val="center"/>
          </w:tcPr>
          <w:p w14:paraId="2302D485"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4</w:t>
            </w:r>
          </w:p>
        </w:tc>
        <w:tc>
          <w:tcPr>
            <w:tcW w:w="1897" w:type="dxa"/>
            <w:shd w:val="clear" w:color="auto" w:fill="FFFFFF" w:themeFill="background1"/>
            <w:tcMar>
              <w:top w:w="12" w:type="dxa"/>
              <w:left w:w="12" w:type="dxa"/>
              <w:bottom w:w="0" w:type="dxa"/>
              <w:right w:w="12" w:type="dxa"/>
            </w:tcMar>
            <w:vAlign w:val="center"/>
          </w:tcPr>
          <w:p w14:paraId="3E9FB7A0"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4</w:t>
            </w:r>
          </w:p>
        </w:tc>
      </w:tr>
      <w:tr w:rsidR="00673AD3" w:rsidRPr="009252F0" w14:paraId="1EF5B9AC" w14:textId="77777777" w:rsidTr="001826B2">
        <w:trPr>
          <w:trHeight w:hRule="exact" w:val="317"/>
        </w:trPr>
        <w:tc>
          <w:tcPr>
            <w:tcW w:w="5402" w:type="dxa"/>
            <w:shd w:val="clear" w:color="auto" w:fill="DEEAF6" w:themeFill="accent5" w:themeFillTint="33"/>
            <w:tcMar>
              <w:top w:w="12" w:type="dxa"/>
              <w:left w:w="12" w:type="dxa"/>
              <w:bottom w:w="0" w:type="dxa"/>
              <w:right w:w="12" w:type="dxa"/>
            </w:tcMar>
            <w:vAlign w:val="center"/>
            <w:hideMark/>
          </w:tcPr>
          <w:p w14:paraId="0D800A3E"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Provided Job Fair Services</w:t>
            </w:r>
          </w:p>
        </w:tc>
        <w:tc>
          <w:tcPr>
            <w:tcW w:w="1982" w:type="dxa"/>
            <w:shd w:val="clear" w:color="auto" w:fill="DEEAF6" w:themeFill="accent5" w:themeFillTint="33"/>
            <w:tcMar>
              <w:top w:w="12" w:type="dxa"/>
              <w:left w:w="12" w:type="dxa"/>
              <w:bottom w:w="0" w:type="dxa"/>
              <w:right w:w="12" w:type="dxa"/>
            </w:tcMar>
            <w:vAlign w:val="center"/>
            <w:hideMark/>
          </w:tcPr>
          <w:p w14:paraId="0415A0D4"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182</w:t>
            </w:r>
          </w:p>
        </w:tc>
        <w:tc>
          <w:tcPr>
            <w:tcW w:w="1897" w:type="dxa"/>
            <w:shd w:val="clear" w:color="auto" w:fill="DEEAF6" w:themeFill="accent5" w:themeFillTint="33"/>
            <w:tcMar>
              <w:top w:w="12" w:type="dxa"/>
              <w:left w:w="12" w:type="dxa"/>
              <w:bottom w:w="0" w:type="dxa"/>
              <w:right w:w="12" w:type="dxa"/>
            </w:tcMar>
            <w:vAlign w:val="center"/>
            <w:hideMark/>
          </w:tcPr>
          <w:p w14:paraId="4CC79040"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347</w:t>
            </w:r>
          </w:p>
        </w:tc>
      </w:tr>
      <w:tr w:rsidR="00673AD3" w:rsidRPr="009252F0" w14:paraId="0DD3EA06" w14:textId="77777777" w:rsidTr="001826B2">
        <w:trPr>
          <w:trHeight w:hRule="exact" w:val="317"/>
        </w:trPr>
        <w:tc>
          <w:tcPr>
            <w:tcW w:w="5402" w:type="dxa"/>
            <w:shd w:val="clear" w:color="auto" w:fill="auto"/>
            <w:tcMar>
              <w:top w:w="12" w:type="dxa"/>
              <w:left w:w="12" w:type="dxa"/>
              <w:bottom w:w="0" w:type="dxa"/>
              <w:right w:w="12" w:type="dxa"/>
            </w:tcMar>
            <w:vAlign w:val="center"/>
            <w:hideMark/>
          </w:tcPr>
          <w:p w14:paraId="53E0CDD4"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Provided Job Order Follow-up/Assistance</w:t>
            </w:r>
          </w:p>
        </w:tc>
        <w:tc>
          <w:tcPr>
            <w:tcW w:w="1982" w:type="dxa"/>
            <w:shd w:val="clear" w:color="auto" w:fill="auto"/>
            <w:tcMar>
              <w:top w:w="12" w:type="dxa"/>
              <w:left w:w="12" w:type="dxa"/>
              <w:bottom w:w="0" w:type="dxa"/>
              <w:right w:w="12" w:type="dxa"/>
            </w:tcMar>
            <w:vAlign w:val="center"/>
            <w:hideMark/>
          </w:tcPr>
          <w:p w14:paraId="72452FC1"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131</w:t>
            </w:r>
          </w:p>
        </w:tc>
        <w:tc>
          <w:tcPr>
            <w:tcW w:w="1897" w:type="dxa"/>
            <w:shd w:val="clear" w:color="auto" w:fill="auto"/>
            <w:tcMar>
              <w:top w:w="12" w:type="dxa"/>
              <w:left w:w="12" w:type="dxa"/>
              <w:bottom w:w="0" w:type="dxa"/>
              <w:right w:w="12" w:type="dxa"/>
            </w:tcMar>
            <w:vAlign w:val="center"/>
            <w:hideMark/>
          </w:tcPr>
          <w:p w14:paraId="6345F4F9"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219</w:t>
            </w:r>
          </w:p>
        </w:tc>
      </w:tr>
      <w:tr w:rsidR="00673AD3" w:rsidRPr="009252F0" w14:paraId="46379546" w14:textId="77777777" w:rsidTr="001826B2">
        <w:trPr>
          <w:trHeight w:hRule="exact" w:val="317"/>
        </w:trPr>
        <w:tc>
          <w:tcPr>
            <w:tcW w:w="5402" w:type="dxa"/>
            <w:shd w:val="clear" w:color="auto" w:fill="DEEAF6" w:themeFill="accent5" w:themeFillTint="33"/>
            <w:tcMar>
              <w:top w:w="12" w:type="dxa"/>
              <w:left w:w="12" w:type="dxa"/>
              <w:bottom w:w="0" w:type="dxa"/>
              <w:right w:w="12" w:type="dxa"/>
            </w:tcMar>
            <w:vAlign w:val="center"/>
            <w:hideMark/>
          </w:tcPr>
          <w:p w14:paraId="15C59B6F"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lastRenderedPageBreak/>
              <w:t>Provided Rapid Response / Business Downsizing Assistance</w:t>
            </w:r>
          </w:p>
        </w:tc>
        <w:tc>
          <w:tcPr>
            <w:tcW w:w="1982" w:type="dxa"/>
            <w:shd w:val="clear" w:color="auto" w:fill="DEEAF6" w:themeFill="accent5" w:themeFillTint="33"/>
            <w:tcMar>
              <w:top w:w="12" w:type="dxa"/>
              <w:left w:w="12" w:type="dxa"/>
              <w:bottom w:w="0" w:type="dxa"/>
              <w:right w:w="12" w:type="dxa"/>
            </w:tcMar>
            <w:vAlign w:val="center"/>
            <w:hideMark/>
          </w:tcPr>
          <w:p w14:paraId="58E8AE17"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14</w:t>
            </w:r>
          </w:p>
        </w:tc>
        <w:tc>
          <w:tcPr>
            <w:tcW w:w="1897" w:type="dxa"/>
            <w:shd w:val="clear" w:color="auto" w:fill="DEEAF6" w:themeFill="accent5" w:themeFillTint="33"/>
            <w:tcMar>
              <w:top w:w="12" w:type="dxa"/>
              <w:left w:w="12" w:type="dxa"/>
              <w:bottom w:w="0" w:type="dxa"/>
              <w:right w:w="12" w:type="dxa"/>
            </w:tcMar>
            <w:vAlign w:val="center"/>
            <w:hideMark/>
          </w:tcPr>
          <w:p w14:paraId="716B8E1B"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28</w:t>
            </w:r>
          </w:p>
        </w:tc>
      </w:tr>
      <w:tr w:rsidR="00673AD3" w:rsidRPr="009252F0" w14:paraId="7C4C139E" w14:textId="77777777" w:rsidTr="001826B2">
        <w:trPr>
          <w:trHeight w:hRule="exact" w:val="317"/>
        </w:trPr>
        <w:tc>
          <w:tcPr>
            <w:tcW w:w="5402" w:type="dxa"/>
            <w:shd w:val="clear" w:color="auto" w:fill="auto"/>
            <w:tcMar>
              <w:top w:w="12" w:type="dxa"/>
              <w:left w:w="12" w:type="dxa"/>
              <w:bottom w:w="0" w:type="dxa"/>
              <w:right w:w="12" w:type="dxa"/>
            </w:tcMar>
            <w:vAlign w:val="center"/>
            <w:hideMark/>
          </w:tcPr>
          <w:p w14:paraId="5D6674D2"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Provided Strategic Planning / Econ. Development Activities</w:t>
            </w:r>
          </w:p>
        </w:tc>
        <w:tc>
          <w:tcPr>
            <w:tcW w:w="1982" w:type="dxa"/>
            <w:shd w:val="clear" w:color="auto" w:fill="auto"/>
            <w:tcMar>
              <w:top w:w="12" w:type="dxa"/>
              <w:left w:w="12" w:type="dxa"/>
              <w:bottom w:w="0" w:type="dxa"/>
              <w:right w:w="12" w:type="dxa"/>
            </w:tcMar>
            <w:vAlign w:val="center"/>
            <w:hideMark/>
          </w:tcPr>
          <w:p w14:paraId="3E9C86B0"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20</w:t>
            </w:r>
          </w:p>
        </w:tc>
        <w:tc>
          <w:tcPr>
            <w:tcW w:w="1897" w:type="dxa"/>
            <w:shd w:val="clear" w:color="auto" w:fill="auto"/>
            <w:tcMar>
              <w:top w:w="12" w:type="dxa"/>
              <w:left w:w="12" w:type="dxa"/>
              <w:bottom w:w="0" w:type="dxa"/>
              <w:right w:w="12" w:type="dxa"/>
            </w:tcMar>
            <w:vAlign w:val="center"/>
            <w:hideMark/>
          </w:tcPr>
          <w:p w14:paraId="15E7E515"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29</w:t>
            </w:r>
          </w:p>
        </w:tc>
      </w:tr>
      <w:tr w:rsidR="00673AD3" w:rsidRPr="009252F0" w14:paraId="436AAD7E" w14:textId="77777777" w:rsidTr="001826B2">
        <w:trPr>
          <w:trHeight w:hRule="exact" w:val="317"/>
        </w:trPr>
        <w:tc>
          <w:tcPr>
            <w:tcW w:w="5402" w:type="dxa"/>
            <w:shd w:val="clear" w:color="auto" w:fill="DEEAF6" w:themeFill="accent5" w:themeFillTint="33"/>
            <w:tcMar>
              <w:top w:w="12" w:type="dxa"/>
              <w:left w:w="12" w:type="dxa"/>
              <w:bottom w:w="0" w:type="dxa"/>
              <w:right w:w="12" w:type="dxa"/>
            </w:tcMar>
            <w:vAlign w:val="center"/>
            <w:hideMark/>
          </w:tcPr>
          <w:p w14:paraId="0D998F0F"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Provided Training Services</w:t>
            </w:r>
          </w:p>
        </w:tc>
        <w:tc>
          <w:tcPr>
            <w:tcW w:w="1982" w:type="dxa"/>
            <w:shd w:val="clear" w:color="auto" w:fill="DEEAF6" w:themeFill="accent5" w:themeFillTint="33"/>
            <w:tcMar>
              <w:top w:w="12" w:type="dxa"/>
              <w:left w:w="12" w:type="dxa"/>
              <w:bottom w:w="0" w:type="dxa"/>
              <w:right w:w="12" w:type="dxa"/>
            </w:tcMar>
            <w:vAlign w:val="center"/>
            <w:hideMark/>
          </w:tcPr>
          <w:p w14:paraId="5711F343"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46</w:t>
            </w:r>
          </w:p>
        </w:tc>
        <w:tc>
          <w:tcPr>
            <w:tcW w:w="1897" w:type="dxa"/>
            <w:shd w:val="clear" w:color="auto" w:fill="DEEAF6" w:themeFill="accent5" w:themeFillTint="33"/>
            <w:tcMar>
              <w:top w:w="12" w:type="dxa"/>
              <w:left w:w="12" w:type="dxa"/>
              <w:bottom w:w="0" w:type="dxa"/>
              <w:right w:w="12" w:type="dxa"/>
            </w:tcMar>
            <w:vAlign w:val="center"/>
            <w:hideMark/>
          </w:tcPr>
          <w:p w14:paraId="66AE2FBF"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58</w:t>
            </w:r>
          </w:p>
        </w:tc>
      </w:tr>
      <w:tr w:rsidR="00673AD3" w:rsidRPr="009252F0" w14:paraId="1BF487D5" w14:textId="77777777" w:rsidTr="001826B2">
        <w:trPr>
          <w:trHeight w:hRule="exact" w:val="317"/>
        </w:trPr>
        <w:tc>
          <w:tcPr>
            <w:tcW w:w="5402" w:type="dxa"/>
            <w:shd w:val="clear" w:color="auto" w:fill="auto"/>
            <w:tcMar>
              <w:top w:w="12" w:type="dxa"/>
              <w:left w:w="12" w:type="dxa"/>
              <w:bottom w:w="0" w:type="dxa"/>
              <w:right w:w="12" w:type="dxa"/>
            </w:tcMar>
            <w:vAlign w:val="center"/>
            <w:hideMark/>
          </w:tcPr>
          <w:p w14:paraId="6E8EA552"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Provided Workforce Recruitment Assistance</w:t>
            </w:r>
          </w:p>
        </w:tc>
        <w:tc>
          <w:tcPr>
            <w:tcW w:w="1982" w:type="dxa"/>
            <w:shd w:val="clear" w:color="auto" w:fill="auto"/>
            <w:tcMar>
              <w:top w:w="12" w:type="dxa"/>
              <w:left w:w="12" w:type="dxa"/>
              <w:bottom w:w="0" w:type="dxa"/>
              <w:right w:w="12" w:type="dxa"/>
            </w:tcMar>
            <w:vAlign w:val="center"/>
            <w:hideMark/>
          </w:tcPr>
          <w:p w14:paraId="71691FDD"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205</w:t>
            </w:r>
          </w:p>
        </w:tc>
        <w:tc>
          <w:tcPr>
            <w:tcW w:w="1897" w:type="dxa"/>
            <w:shd w:val="clear" w:color="auto" w:fill="auto"/>
            <w:tcMar>
              <w:top w:w="12" w:type="dxa"/>
              <w:left w:w="12" w:type="dxa"/>
              <w:bottom w:w="0" w:type="dxa"/>
              <w:right w:w="12" w:type="dxa"/>
            </w:tcMar>
            <w:vAlign w:val="center"/>
            <w:hideMark/>
          </w:tcPr>
          <w:p w14:paraId="68F862D6"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352</w:t>
            </w:r>
          </w:p>
        </w:tc>
      </w:tr>
      <w:tr w:rsidR="00673AD3" w:rsidRPr="009252F0" w14:paraId="10AD8D6A" w14:textId="77777777" w:rsidTr="001826B2">
        <w:trPr>
          <w:trHeight w:hRule="exact" w:val="317"/>
        </w:trPr>
        <w:tc>
          <w:tcPr>
            <w:tcW w:w="5402" w:type="dxa"/>
            <w:shd w:val="clear" w:color="auto" w:fill="DEEAF6" w:themeFill="accent5" w:themeFillTint="33"/>
            <w:tcMar>
              <w:top w:w="12" w:type="dxa"/>
              <w:left w:w="12" w:type="dxa"/>
              <w:bottom w:w="0" w:type="dxa"/>
              <w:right w:w="12" w:type="dxa"/>
            </w:tcMar>
            <w:vAlign w:val="center"/>
            <w:hideMark/>
          </w:tcPr>
          <w:p w14:paraId="0F0BB2ED"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Referred Qualified Applicants</w:t>
            </w:r>
          </w:p>
        </w:tc>
        <w:tc>
          <w:tcPr>
            <w:tcW w:w="1982" w:type="dxa"/>
            <w:shd w:val="clear" w:color="auto" w:fill="DEEAF6" w:themeFill="accent5" w:themeFillTint="33"/>
            <w:tcMar>
              <w:top w:w="12" w:type="dxa"/>
              <w:left w:w="12" w:type="dxa"/>
              <w:bottom w:w="0" w:type="dxa"/>
              <w:right w:w="12" w:type="dxa"/>
            </w:tcMar>
            <w:vAlign w:val="center"/>
            <w:hideMark/>
          </w:tcPr>
          <w:p w14:paraId="4EDBD895"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70</w:t>
            </w:r>
          </w:p>
        </w:tc>
        <w:tc>
          <w:tcPr>
            <w:tcW w:w="1897" w:type="dxa"/>
            <w:shd w:val="clear" w:color="auto" w:fill="DEEAF6" w:themeFill="accent5" w:themeFillTint="33"/>
            <w:tcMar>
              <w:top w:w="12" w:type="dxa"/>
              <w:left w:w="12" w:type="dxa"/>
              <w:bottom w:w="0" w:type="dxa"/>
              <w:right w:w="12" w:type="dxa"/>
            </w:tcMar>
            <w:vAlign w:val="center"/>
            <w:hideMark/>
          </w:tcPr>
          <w:p w14:paraId="6310A597"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112</w:t>
            </w:r>
          </w:p>
        </w:tc>
      </w:tr>
      <w:tr w:rsidR="00673AD3" w:rsidRPr="009252F0" w14:paraId="2A3B4CF0" w14:textId="77777777" w:rsidTr="001826B2">
        <w:trPr>
          <w:trHeight w:hRule="exact" w:val="317"/>
        </w:trPr>
        <w:tc>
          <w:tcPr>
            <w:tcW w:w="5402" w:type="dxa"/>
            <w:shd w:val="clear" w:color="auto" w:fill="auto"/>
            <w:tcMar>
              <w:top w:w="12" w:type="dxa"/>
              <w:left w:w="12" w:type="dxa"/>
              <w:bottom w:w="0" w:type="dxa"/>
              <w:right w:w="12" w:type="dxa"/>
            </w:tcMar>
            <w:vAlign w:val="center"/>
            <w:hideMark/>
          </w:tcPr>
          <w:p w14:paraId="6D16E323"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 xml:space="preserve">Registered Apprenticeship - Handoff to Office of </w:t>
            </w:r>
            <w:proofErr w:type="spellStart"/>
            <w:r w:rsidRPr="009252F0">
              <w:rPr>
                <w:rFonts w:ascii="Times New Roman" w:hAnsi="Times New Roman" w:cs="Times New Roman"/>
                <w:sz w:val="20"/>
                <w:szCs w:val="20"/>
              </w:rPr>
              <w:t>App’ship</w:t>
            </w:r>
            <w:proofErr w:type="spellEnd"/>
          </w:p>
        </w:tc>
        <w:tc>
          <w:tcPr>
            <w:tcW w:w="1982" w:type="dxa"/>
            <w:shd w:val="clear" w:color="auto" w:fill="auto"/>
            <w:tcMar>
              <w:top w:w="12" w:type="dxa"/>
              <w:left w:w="12" w:type="dxa"/>
              <w:bottom w:w="0" w:type="dxa"/>
              <w:right w:w="12" w:type="dxa"/>
            </w:tcMar>
            <w:vAlign w:val="center"/>
            <w:hideMark/>
          </w:tcPr>
          <w:p w14:paraId="2214A86F"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7</w:t>
            </w:r>
          </w:p>
        </w:tc>
        <w:tc>
          <w:tcPr>
            <w:tcW w:w="1897" w:type="dxa"/>
            <w:shd w:val="clear" w:color="auto" w:fill="auto"/>
            <w:tcMar>
              <w:top w:w="12" w:type="dxa"/>
              <w:left w:w="12" w:type="dxa"/>
              <w:bottom w:w="0" w:type="dxa"/>
              <w:right w:w="12" w:type="dxa"/>
            </w:tcMar>
            <w:vAlign w:val="center"/>
            <w:hideMark/>
          </w:tcPr>
          <w:p w14:paraId="0D8E6166"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9</w:t>
            </w:r>
          </w:p>
        </w:tc>
      </w:tr>
      <w:tr w:rsidR="00673AD3" w:rsidRPr="009252F0" w14:paraId="588DE34C" w14:textId="77777777" w:rsidTr="001826B2">
        <w:trPr>
          <w:trHeight w:hRule="exact" w:val="317"/>
        </w:trPr>
        <w:tc>
          <w:tcPr>
            <w:tcW w:w="5402" w:type="dxa"/>
            <w:shd w:val="clear" w:color="auto" w:fill="DEEAF6" w:themeFill="accent5" w:themeFillTint="33"/>
            <w:tcMar>
              <w:top w:w="12" w:type="dxa"/>
              <w:left w:w="12" w:type="dxa"/>
              <w:bottom w:w="0" w:type="dxa"/>
              <w:right w:w="12" w:type="dxa"/>
            </w:tcMar>
            <w:vAlign w:val="center"/>
            <w:hideMark/>
          </w:tcPr>
          <w:p w14:paraId="40036695"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Registered Apprenticeship - In-Depth Meeting</w:t>
            </w:r>
          </w:p>
        </w:tc>
        <w:tc>
          <w:tcPr>
            <w:tcW w:w="1982" w:type="dxa"/>
            <w:shd w:val="clear" w:color="auto" w:fill="DEEAF6" w:themeFill="accent5" w:themeFillTint="33"/>
            <w:tcMar>
              <w:top w:w="12" w:type="dxa"/>
              <w:left w:w="12" w:type="dxa"/>
              <w:bottom w:w="0" w:type="dxa"/>
              <w:right w:w="12" w:type="dxa"/>
            </w:tcMar>
            <w:vAlign w:val="center"/>
            <w:hideMark/>
          </w:tcPr>
          <w:p w14:paraId="5D834256"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12</w:t>
            </w:r>
          </w:p>
        </w:tc>
        <w:tc>
          <w:tcPr>
            <w:tcW w:w="1897" w:type="dxa"/>
            <w:shd w:val="clear" w:color="auto" w:fill="DEEAF6" w:themeFill="accent5" w:themeFillTint="33"/>
            <w:tcMar>
              <w:top w:w="12" w:type="dxa"/>
              <w:left w:w="12" w:type="dxa"/>
              <w:bottom w:w="0" w:type="dxa"/>
              <w:right w:w="12" w:type="dxa"/>
            </w:tcMar>
            <w:vAlign w:val="center"/>
            <w:hideMark/>
          </w:tcPr>
          <w:p w14:paraId="0F94BFC7"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34</w:t>
            </w:r>
          </w:p>
        </w:tc>
      </w:tr>
      <w:tr w:rsidR="00673AD3" w:rsidRPr="009252F0" w14:paraId="14193099" w14:textId="77777777" w:rsidTr="001826B2">
        <w:trPr>
          <w:trHeight w:hRule="exact" w:val="317"/>
        </w:trPr>
        <w:tc>
          <w:tcPr>
            <w:tcW w:w="5402" w:type="dxa"/>
            <w:shd w:val="clear" w:color="auto" w:fill="auto"/>
            <w:tcMar>
              <w:top w:w="12" w:type="dxa"/>
              <w:left w:w="12" w:type="dxa"/>
              <w:bottom w:w="0" w:type="dxa"/>
              <w:right w:w="12" w:type="dxa"/>
            </w:tcMar>
            <w:vAlign w:val="center"/>
            <w:hideMark/>
          </w:tcPr>
          <w:p w14:paraId="5655C8AE"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Registered Apprenticeship - Intro Meeting</w:t>
            </w:r>
          </w:p>
        </w:tc>
        <w:tc>
          <w:tcPr>
            <w:tcW w:w="1982" w:type="dxa"/>
            <w:shd w:val="clear" w:color="auto" w:fill="auto"/>
            <w:tcMar>
              <w:top w:w="12" w:type="dxa"/>
              <w:left w:w="12" w:type="dxa"/>
              <w:bottom w:w="0" w:type="dxa"/>
              <w:right w:w="12" w:type="dxa"/>
            </w:tcMar>
            <w:vAlign w:val="center"/>
            <w:hideMark/>
          </w:tcPr>
          <w:p w14:paraId="34008E88"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7</w:t>
            </w:r>
          </w:p>
        </w:tc>
        <w:tc>
          <w:tcPr>
            <w:tcW w:w="1897" w:type="dxa"/>
            <w:shd w:val="clear" w:color="auto" w:fill="auto"/>
            <w:tcMar>
              <w:top w:w="12" w:type="dxa"/>
              <w:left w:w="12" w:type="dxa"/>
              <w:bottom w:w="0" w:type="dxa"/>
              <w:right w:w="12" w:type="dxa"/>
            </w:tcMar>
            <w:vAlign w:val="center"/>
            <w:hideMark/>
          </w:tcPr>
          <w:p w14:paraId="1468D0A6"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8</w:t>
            </w:r>
          </w:p>
        </w:tc>
      </w:tr>
      <w:tr w:rsidR="00673AD3" w:rsidRPr="009252F0" w14:paraId="30AFD927" w14:textId="77777777" w:rsidTr="001826B2">
        <w:trPr>
          <w:trHeight w:hRule="exact" w:val="317"/>
        </w:trPr>
        <w:tc>
          <w:tcPr>
            <w:tcW w:w="5402" w:type="dxa"/>
            <w:shd w:val="clear" w:color="auto" w:fill="DEEAF6" w:themeFill="accent5" w:themeFillTint="33"/>
            <w:tcMar>
              <w:top w:w="12" w:type="dxa"/>
              <w:left w:w="12" w:type="dxa"/>
              <w:bottom w:w="0" w:type="dxa"/>
              <w:right w:w="12" w:type="dxa"/>
            </w:tcMar>
            <w:vAlign w:val="center"/>
            <w:hideMark/>
          </w:tcPr>
          <w:p w14:paraId="256A0B37" w14:textId="77777777" w:rsidR="00673AD3" w:rsidRPr="009252F0" w:rsidRDefault="00673AD3" w:rsidP="001826B2">
            <w:pPr>
              <w:spacing w:after="0" w:line="240" w:lineRule="auto"/>
              <w:ind w:right="165"/>
              <w:rPr>
                <w:rFonts w:ascii="Times New Roman" w:hAnsi="Times New Roman" w:cs="Times New Roman"/>
                <w:sz w:val="20"/>
                <w:szCs w:val="20"/>
              </w:rPr>
            </w:pPr>
            <w:r w:rsidRPr="009252F0">
              <w:rPr>
                <w:rFonts w:ascii="Times New Roman" w:hAnsi="Times New Roman" w:cs="Times New Roman"/>
                <w:sz w:val="20"/>
                <w:szCs w:val="20"/>
              </w:rPr>
              <w:t>Registered Apprenticeship - Program Registered</w:t>
            </w:r>
          </w:p>
        </w:tc>
        <w:tc>
          <w:tcPr>
            <w:tcW w:w="1982" w:type="dxa"/>
            <w:shd w:val="clear" w:color="auto" w:fill="DEEAF6" w:themeFill="accent5" w:themeFillTint="33"/>
            <w:tcMar>
              <w:top w:w="12" w:type="dxa"/>
              <w:left w:w="12" w:type="dxa"/>
              <w:bottom w:w="0" w:type="dxa"/>
              <w:right w:w="12" w:type="dxa"/>
            </w:tcMar>
            <w:vAlign w:val="center"/>
            <w:hideMark/>
          </w:tcPr>
          <w:p w14:paraId="703D0835"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3</w:t>
            </w:r>
          </w:p>
        </w:tc>
        <w:tc>
          <w:tcPr>
            <w:tcW w:w="1897" w:type="dxa"/>
            <w:shd w:val="clear" w:color="auto" w:fill="DEEAF6" w:themeFill="accent5" w:themeFillTint="33"/>
            <w:tcMar>
              <w:top w:w="12" w:type="dxa"/>
              <w:left w:w="12" w:type="dxa"/>
              <w:bottom w:w="0" w:type="dxa"/>
              <w:right w:w="12" w:type="dxa"/>
            </w:tcMar>
            <w:vAlign w:val="center"/>
            <w:hideMark/>
          </w:tcPr>
          <w:p w14:paraId="7070C12D" w14:textId="77777777" w:rsidR="00673AD3" w:rsidRPr="009252F0" w:rsidRDefault="00673AD3" w:rsidP="001826B2">
            <w:pPr>
              <w:spacing w:after="0" w:line="240" w:lineRule="auto"/>
              <w:ind w:right="165"/>
              <w:jc w:val="right"/>
              <w:rPr>
                <w:rFonts w:ascii="Times New Roman" w:hAnsi="Times New Roman" w:cs="Times New Roman"/>
                <w:sz w:val="20"/>
                <w:szCs w:val="20"/>
              </w:rPr>
            </w:pPr>
            <w:r w:rsidRPr="009252F0">
              <w:rPr>
                <w:rFonts w:ascii="Times New Roman" w:hAnsi="Times New Roman" w:cs="Times New Roman"/>
                <w:sz w:val="20"/>
                <w:szCs w:val="20"/>
              </w:rPr>
              <w:t>3</w:t>
            </w:r>
          </w:p>
        </w:tc>
      </w:tr>
      <w:tr w:rsidR="00673AD3" w:rsidRPr="009252F0" w14:paraId="408DAC35" w14:textId="77777777" w:rsidTr="001826B2">
        <w:trPr>
          <w:trHeight w:hRule="exact" w:val="317"/>
        </w:trPr>
        <w:tc>
          <w:tcPr>
            <w:tcW w:w="5402" w:type="dxa"/>
            <w:shd w:val="clear" w:color="auto" w:fill="auto"/>
            <w:tcMar>
              <w:top w:w="12" w:type="dxa"/>
              <w:left w:w="12" w:type="dxa"/>
              <w:bottom w:w="0" w:type="dxa"/>
              <w:right w:w="12" w:type="dxa"/>
            </w:tcMar>
            <w:vAlign w:val="center"/>
            <w:hideMark/>
          </w:tcPr>
          <w:p w14:paraId="652A861B" w14:textId="77777777" w:rsidR="00673AD3" w:rsidRPr="009252F0" w:rsidRDefault="00673AD3" w:rsidP="001826B2">
            <w:pPr>
              <w:spacing w:after="0" w:line="240" w:lineRule="auto"/>
              <w:ind w:right="165"/>
              <w:rPr>
                <w:rFonts w:ascii="Times New Roman" w:hAnsi="Times New Roman" w:cs="Times New Roman"/>
                <w:b/>
                <w:bCs/>
              </w:rPr>
            </w:pPr>
            <w:r w:rsidRPr="009252F0">
              <w:rPr>
                <w:rFonts w:ascii="Times New Roman" w:hAnsi="Times New Roman" w:cs="Times New Roman"/>
                <w:b/>
                <w:bCs/>
              </w:rPr>
              <w:t> Total</w:t>
            </w:r>
          </w:p>
        </w:tc>
        <w:tc>
          <w:tcPr>
            <w:tcW w:w="1982" w:type="dxa"/>
            <w:shd w:val="clear" w:color="auto" w:fill="auto"/>
            <w:tcMar>
              <w:top w:w="12" w:type="dxa"/>
              <w:left w:w="12" w:type="dxa"/>
              <w:bottom w:w="0" w:type="dxa"/>
              <w:right w:w="12" w:type="dxa"/>
            </w:tcMar>
            <w:vAlign w:val="center"/>
            <w:hideMark/>
          </w:tcPr>
          <w:p w14:paraId="2B67AAF4" w14:textId="77777777" w:rsidR="00673AD3" w:rsidRPr="009252F0" w:rsidRDefault="00673AD3" w:rsidP="001826B2">
            <w:pPr>
              <w:spacing w:after="0" w:line="240" w:lineRule="auto"/>
              <w:ind w:right="165"/>
              <w:jc w:val="right"/>
              <w:rPr>
                <w:rFonts w:ascii="Times New Roman" w:hAnsi="Times New Roman" w:cs="Times New Roman"/>
                <w:b/>
                <w:bCs/>
              </w:rPr>
            </w:pPr>
            <w:r w:rsidRPr="009252F0">
              <w:rPr>
                <w:rFonts w:ascii="Times New Roman" w:hAnsi="Times New Roman" w:cs="Times New Roman"/>
                <w:b/>
                <w:bCs/>
              </w:rPr>
              <w:t>2,081</w:t>
            </w:r>
          </w:p>
        </w:tc>
        <w:tc>
          <w:tcPr>
            <w:tcW w:w="1897" w:type="dxa"/>
            <w:shd w:val="clear" w:color="auto" w:fill="auto"/>
            <w:tcMar>
              <w:top w:w="12" w:type="dxa"/>
              <w:left w:w="12" w:type="dxa"/>
              <w:bottom w:w="0" w:type="dxa"/>
              <w:right w:w="12" w:type="dxa"/>
            </w:tcMar>
            <w:vAlign w:val="center"/>
            <w:hideMark/>
          </w:tcPr>
          <w:p w14:paraId="431610C2" w14:textId="77777777" w:rsidR="00673AD3" w:rsidRPr="009252F0" w:rsidRDefault="00673AD3" w:rsidP="001826B2">
            <w:pPr>
              <w:spacing w:after="0" w:line="240" w:lineRule="auto"/>
              <w:ind w:right="165"/>
              <w:jc w:val="right"/>
              <w:rPr>
                <w:rFonts w:ascii="Times New Roman" w:hAnsi="Times New Roman" w:cs="Times New Roman"/>
                <w:b/>
                <w:bCs/>
              </w:rPr>
            </w:pPr>
            <w:r w:rsidRPr="009252F0">
              <w:rPr>
                <w:rFonts w:ascii="Times New Roman" w:hAnsi="Times New Roman" w:cs="Times New Roman"/>
                <w:b/>
                <w:bCs/>
              </w:rPr>
              <w:t>12,789</w:t>
            </w:r>
          </w:p>
        </w:tc>
      </w:tr>
    </w:tbl>
    <w:p w14:paraId="17F0D569" w14:textId="77777777" w:rsidR="00C713F6" w:rsidRPr="009252F0" w:rsidRDefault="00C713F6" w:rsidP="00C713F6">
      <w:pPr>
        <w:spacing w:after="120"/>
        <w:rPr>
          <w:rFonts w:ascii="Times New Roman" w:hAnsi="Times New Roman" w:cs="Times New Roman"/>
          <w:sz w:val="24"/>
          <w:szCs w:val="24"/>
        </w:rPr>
      </w:pPr>
    </w:p>
    <w:p w14:paraId="7F68E710" w14:textId="77777777" w:rsidR="00C713F6" w:rsidRPr="009252F0" w:rsidRDefault="00C713F6">
      <w:pPr>
        <w:rPr>
          <w:rStyle w:val="IntenseReference"/>
          <w:rFonts w:ascii="Times New Roman" w:hAnsi="Times New Roman" w:cs="Times New Roman"/>
          <w:color w:val="FFFFFF" w:themeColor="background1"/>
          <w:sz w:val="56"/>
          <w:szCs w:val="48"/>
        </w:rPr>
      </w:pPr>
      <w:r w:rsidRPr="009252F0">
        <w:rPr>
          <w:rStyle w:val="IntenseReference"/>
          <w:rFonts w:ascii="Times New Roman" w:hAnsi="Times New Roman" w:cs="Times New Roman"/>
          <w:i/>
          <w:iCs/>
          <w:color w:val="FFFFFF" w:themeColor="background1"/>
          <w:sz w:val="56"/>
          <w:szCs w:val="48"/>
        </w:rPr>
        <w:br w:type="page"/>
      </w:r>
    </w:p>
    <w:p w14:paraId="5288AFE3" w14:textId="41DABBF1" w:rsidR="00C713F6" w:rsidRPr="009252F0" w:rsidRDefault="00C713F6" w:rsidP="00C713F6">
      <w:pPr>
        <w:pStyle w:val="IntenseQuote"/>
        <w:shd w:val="clear" w:color="auto" w:fill="2F5496" w:themeFill="accent1" w:themeFillShade="BF"/>
        <w:spacing w:before="0" w:after="120"/>
        <w:rPr>
          <w:rStyle w:val="IntenseReference"/>
          <w:rFonts w:ascii="Times New Roman" w:hAnsi="Times New Roman" w:cs="Times New Roman"/>
          <w:i w:val="0"/>
          <w:iCs w:val="0"/>
          <w:color w:val="FFFFFF" w:themeColor="background1"/>
          <w:sz w:val="56"/>
          <w:szCs w:val="48"/>
        </w:rPr>
      </w:pPr>
      <w:r w:rsidRPr="009252F0">
        <w:rPr>
          <w:rStyle w:val="IntenseReference"/>
          <w:rFonts w:ascii="Times New Roman" w:hAnsi="Times New Roman" w:cs="Times New Roman"/>
          <w:i w:val="0"/>
          <w:iCs w:val="0"/>
          <w:color w:val="FFFFFF" w:themeColor="background1"/>
          <w:sz w:val="56"/>
          <w:szCs w:val="48"/>
        </w:rPr>
        <w:lastRenderedPageBreak/>
        <w:t>System-wide Partners &amp; Services</w:t>
      </w:r>
    </w:p>
    <w:p w14:paraId="51F751BC" w14:textId="364D99FE" w:rsidR="009456F6" w:rsidRPr="009252F0" w:rsidRDefault="00C713F6" w:rsidP="00C713F6">
      <w:pPr>
        <w:spacing w:after="120"/>
        <w:rPr>
          <w:rFonts w:ascii="Times New Roman" w:hAnsi="Times New Roman" w:cs="Times New Roman"/>
          <w:sz w:val="24"/>
          <w:szCs w:val="24"/>
        </w:rPr>
      </w:pPr>
      <w:r w:rsidRPr="009252F0">
        <w:rPr>
          <w:rFonts w:ascii="Times New Roman" w:hAnsi="Times New Roman" w:cs="Times New Roman"/>
          <w:sz w:val="24"/>
          <w:szCs w:val="24"/>
        </w:rPr>
        <w:t xml:space="preserve">The Workforce Innovation and Opportunity Act (WIOA) is a federal law in the United States that governs workforce development programs and services. WIOA requires the collaboration of various partners and the provision of specific services to help individuals access employment, education, and training opportunities. The following section highlights some of our key </w:t>
      </w:r>
      <w:proofErr w:type="gramStart"/>
      <w:r w:rsidRPr="009252F0">
        <w:rPr>
          <w:rFonts w:ascii="Times New Roman" w:hAnsi="Times New Roman" w:cs="Times New Roman"/>
          <w:sz w:val="24"/>
          <w:szCs w:val="24"/>
        </w:rPr>
        <w:t xml:space="preserve">partners </w:t>
      </w:r>
      <w:r w:rsidR="0055172A">
        <w:rPr>
          <w:rFonts w:ascii="Times New Roman" w:hAnsi="Times New Roman" w:cs="Times New Roman"/>
          <w:sz w:val="24"/>
          <w:szCs w:val="24"/>
        </w:rPr>
        <w:t xml:space="preserve"> </w:t>
      </w:r>
      <w:r w:rsidR="009456F6" w:rsidRPr="009252F0">
        <w:rPr>
          <w:rFonts w:ascii="Times New Roman" w:hAnsi="Times New Roman" w:cs="Times New Roman"/>
          <w:sz w:val="24"/>
          <w:szCs w:val="24"/>
        </w:rPr>
        <w:t>enrollments</w:t>
      </w:r>
      <w:proofErr w:type="gramEnd"/>
      <w:r w:rsidR="009456F6" w:rsidRPr="009252F0">
        <w:rPr>
          <w:rFonts w:ascii="Times New Roman" w:hAnsi="Times New Roman" w:cs="Times New Roman"/>
          <w:sz w:val="24"/>
          <w:szCs w:val="24"/>
        </w:rPr>
        <w:t xml:space="preserve">, services, performance and success stories. </w:t>
      </w:r>
      <w:r w:rsidR="00497AD8" w:rsidRPr="009252F0">
        <w:rPr>
          <w:rFonts w:ascii="Times New Roman" w:hAnsi="Times New Roman" w:cs="Times New Roman"/>
          <w:sz w:val="24"/>
          <w:szCs w:val="24"/>
        </w:rPr>
        <w:t xml:space="preserve">For a list of partners that are not co-located that provide services through the </w:t>
      </w:r>
      <w:proofErr w:type="spellStart"/>
      <w:r w:rsidR="00497AD8" w:rsidRPr="009252F0">
        <w:rPr>
          <w:rFonts w:ascii="Times New Roman" w:hAnsi="Times New Roman" w:cs="Times New Roman"/>
          <w:sz w:val="24"/>
          <w:szCs w:val="24"/>
        </w:rPr>
        <w:t>Iowa</w:t>
      </w:r>
      <w:r w:rsidR="00497AD8" w:rsidRPr="009252F0">
        <w:rPr>
          <w:rFonts w:ascii="Times New Roman" w:hAnsi="Times New Roman" w:cs="Times New Roman"/>
          <w:i/>
          <w:iCs/>
          <w:sz w:val="24"/>
          <w:szCs w:val="24"/>
        </w:rPr>
        <w:t>WORKS</w:t>
      </w:r>
      <w:proofErr w:type="spellEnd"/>
      <w:r w:rsidR="00497AD8" w:rsidRPr="009252F0">
        <w:rPr>
          <w:rFonts w:ascii="Times New Roman" w:hAnsi="Times New Roman" w:cs="Times New Roman"/>
          <w:sz w:val="24"/>
          <w:szCs w:val="24"/>
        </w:rPr>
        <w:t xml:space="preserve"> Centers please visit https://www.mississippivalleyworkforce.org/partners</w:t>
      </w:r>
    </w:p>
    <w:p w14:paraId="7815E0C7" w14:textId="4241D80E" w:rsidR="00F854C8" w:rsidRPr="009252F0" w:rsidRDefault="009456F6" w:rsidP="00C713F6">
      <w:pPr>
        <w:pStyle w:val="Heading2"/>
        <w:pBdr>
          <w:bottom w:val="single" w:sz="24" w:space="1" w:color="auto"/>
        </w:pBdr>
        <w:spacing w:before="0" w:after="120"/>
        <w:rPr>
          <w:rFonts w:cs="Times New Roman"/>
          <w:sz w:val="32"/>
          <w:szCs w:val="28"/>
        </w:rPr>
      </w:pPr>
      <w:r w:rsidRPr="009252F0">
        <w:rPr>
          <w:rFonts w:cs="Times New Roman"/>
          <w:sz w:val="32"/>
          <w:szCs w:val="28"/>
        </w:rPr>
        <w:t xml:space="preserve"> </w:t>
      </w:r>
      <w:r w:rsidR="00F854C8" w:rsidRPr="009252F0">
        <w:rPr>
          <w:rFonts w:cs="Times New Roman"/>
          <w:sz w:val="32"/>
          <w:szCs w:val="28"/>
        </w:rPr>
        <w:t xml:space="preserve">Enrollments </w:t>
      </w:r>
    </w:p>
    <w:tbl>
      <w:tblPr>
        <w:tblStyle w:val="TableGridLight"/>
        <w:tblW w:w="9005" w:type="dxa"/>
        <w:tblInd w:w="-5" w:type="dxa"/>
        <w:tblLayout w:type="fixed"/>
        <w:tblLook w:val="01E0" w:firstRow="1" w:lastRow="1" w:firstColumn="1" w:lastColumn="1" w:noHBand="0" w:noVBand="0"/>
      </w:tblPr>
      <w:tblGrid>
        <w:gridCol w:w="3870"/>
        <w:gridCol w:w="1711"/>
        <w:gridCol w:w="1712"/>
        <w:gridCol w:w="1712"/>
      </w:tblGrid>
      <w:tr w:rsidR="004D2946" w:rsidRPr="009252F0" w14:paraId="36A9F87C" w14:textId="77777777" w:rsidTr="0069798A">
        <w:trPr>
          <w:trHeight w:val="360"/>
        </w:trPr>
        <w:tc>
          <w:tcPr>
            <w:tcW w:w="9005" w:type="dxa"/>
            <w:gridSpan w:val="4"/>
            <w:shd w:val="clear" w:color="auto" w:fill="00568C"/>
          </w:tcPr>
          <w:p w14:paraId="38552CF1" w14:textId="77777777" w:rsidR="004D2946" w:rsidRPr="009252F0" w:rsidRDefault="004D2946" w:rsidP="00C713F6">
            <w:pPr>
              <w:pStyle w:val="TableParagraph"/>
              <w:spacing w:after="120" w:line="259" w:lineRule="auto"/>
              <w:ind w:left="-14" w:right="72"/>
              <w:jc w:val="center"/>
              <w:rPr>
                <w:rFonts w:ascii="Times New Roman" w:hAnsi="Times New Roman" w:cs="Times New Roman"/>
                <w:b/>
                <w:bCs/>
                <w:sz w:val="28"/>
                <w:szCs w:val="28"/>
              </w:rPr>
            </w:pPr>
            <w:r w:rsidRPr="009252F0">
              <w:rPr>
                <w:rFonts w:ascii="Times New Roman" w:hAnsi="Times New Roman" w:cs="Times New Roman"/>
                <w:b/>
                <w:bCs/>
                <w:color w:val="FFFFFF" w:themeColor="background1"/>
                <w:sz w:val="28"/>
                <w:szCs w:val="28"/>
              </w:rPr>
              <w:t>PY22 Enrollments</w:t>
            </w:r>
          </w:p>
        </w:tc>
      </w:tr>
      <w:tr w:rsidR="004D2946" w:rsidRPr="009252F0" w14:paraId="54917E38" w14:textId="77777777" w:rsidTr="0069798A">
        <w:trPr>
          <w:trHeight w:val="360"/>
        </w:trPr>
        <w:tc>
          <w:tcPr>
            <w:tcW w:w="3870" w:type="dxa"/>
          </w:tcPr>
          <w:p w14:paraId="31AE8C35" w14:textId="77777777" w:rsidR="004D2946" w:rsidRPr="009252F0" w:rsidRDefault="004D2946" w:rsidP="00C713F6">
            <w:pPr>
              <w:pStyle w:val="TableParagraph"/>
              <w:spacing w:after="120" w:line="259" w:lineRule="auto"/>
              <w:ind w:left="72" w:right="1790"/>
              <w:jc w:val="center"/>
              <w:rPr>
                <w:rFonts w:ascii="Times New Roman" w:hAnsi="Times New Roman" w:cs="Times New Roman"/>
                <w:b/>
                <w:sz w:val="24"/>
                <w:szCs w:val="24"/>
              </w:rPr>
            </w:pPr>
          </w:p>
        </w:tc>
        <w:tc>
          <w:tcPr>
            <w:tcW w:w="1711" w:type="dxa"/>
          </w:tcPr>
          <w:p w14:paraId="10459AF5" w14:textId="77777777" w:rsidR="004D2946" w:rsidRPr="009252F0" w:rsidRDefault="004D2946" w:rsidP="00C713F6">
            <w:pPr>
              <w:pStyle w:val="TableParagraph"/>
              <w:spacing w:after="120" w:line="259" w:lineRule="auto"/>
              <w:ind w:left="72" w:right="94"/>
              <w:jc w:val="right"/>
              <w:rPr>
                <w:rFonts w:ascii="Times New Roman" w:hAnsi="Times New Roman" w:cs="Times New Roman"/>
                <w:b/>
                <w:sz w:val="24"/>
                <w:szCs w:val="24"/>
              </w:rPr>
            </w:pPr>
            <w:r w:rsidRPr="009252F0">
              <w:rPr>
                <w:rFonts w:ascii="Times New Roman" w:hAnsi="Times New Roman" w:cs="Times New Roman"/>
                <w:b/>
                <w:sz w:val="24"/>
                <w:szCs w:val="24"/>
              </w:rPr>
              <w:t>Burlington</w:t>
            </w:r>
          </w:p>
        </w:tc>
        <w:tc>
          <w:tcPr>
            <w:tcW w:w="1712" w:type="dxa"/>
          </w:tcPr>
          <w:p w14:paraId="59566A57" w14:textId="77777777" w:rsidR="004D2946" w:rsidRPr="009252F0" w:rsidRDefault="004D2946" w:rsidP="00C713F6">
            <w:pPr>
              <w:pStyle w:val="TableParagraph"/>
              <w:spacing w:after="120" w:line="259" w:lineRule="auto"/>
              <w:ind w:left="72"/>
              <w:jc w:val="right"/>
              <w:rPr>
                <w:rFonts w:ascii="Times New Roman" w:hAnsi="Times New Roman" w:cs="Times New Roman"/>
                <w:b/>
                <w:bCs/>
                <w:sz w:val="24"/>
                <w:szCs w:val="24"/>
              </w:rPr>
            </w:pPr>
            <w:r w:rsidRPr="009252F0">
              <w:rPr>
                <w:rFonts w:ascii="Times New Roman" w:hAnsi="Times New Roman" w:cs="Times New Roman"/>
                <w:b/>
                <w:bCs/>
                <w:sz w:val="24"/>
                <w:szCs w:val="24"/>
              </w:rPr>
              <w:t>Davenport</w:t>
            </w:r>
          </w:p>
        </w:tc>
        <w:tc>
          <w:tcPr>
            <w:tcW w:w="1712" w:type="dxa"/>
          </w:tcPr>
          <w:p w14:paraId="633A746E" w14:textId="77777777" w:rsidR="004D2946" w:rsidRPr="009252F0" w:rsidRDefault="004D2946" w:rsidP="00C713F6">
            <w:pPr>
              <w:pStyle w:val="TableParagraph"/>
              <w:spacing w:after="120" w:line="259" w:lineRule="auto"/>
              <w:ind w:left="72"/>
              <w:jc w:val="right"/>
              <w:rPr>
                <w:rFonts w:ascii="Times New Roman" w:hAnsi="Times New Roman" w:cs="Times New Roman"/>
                <w:b/>
                <w:bCs/>
                <w:sz w:val="24"/>
                <w:szCs w:val="24"/>
              </w:rPr>
            </w:pPr>
            <w:r w:rsidRPr="009252F0">
              <w:rPr>
                <w:rFonts w:ascii="Times New Roman" w:hAnsi="Times New Roman" w:cs="Times New Roman"/>
                <w:b/>
                <w:bCs/>
                <w:sz w:val="24"/>
                <w:szCs w:val="24"/>
              </w:rPr>
              <w:t>TOTAL</w:t>
            </w:r>
          </w:p>
        </w:tc>
      </w:tr>
      <w:tr w:rsidR="004D2946" w:rsidRPr="009252F0" w14:paraId="03668F25" w14:textId="77777777" w:rsidTr="0069798A">
        <w:trPr>
          <w:trHeight w:val="360"/>
        </w:trPr>
        <w:tc>
          <w:tcPr>
            <w:tcW w:w="3870" w:type="dxa"/>
            <w:shd w:val="clear" w:color="auto" w:fill="D9E2F3" w:themeFill="accent1" w:themeFillTint="33"/>
          </w:tcPr>
          <w:p w14:paraId="6CA41783" w14:textId="77777777" w:rsidR="004D2946" w:rsidRPr="009252F0" w:rsidRDefault="004D2946" w:rsidP="00C713F6">
            <w:pPr>
              <w:pStyle w:val="TableParagraph"/>
              <w:spacing w:after="120" w:line="259" w:lineRule="auto"/>
              <w:ind w:left="72"/>
              <w:rPr>
                <w:rFonts w:ascii="Times New Roman" w:hAnsi="Times New Roman" w:cs="Times New Roman"/>
                <w:sz w:val="24"/>
                <w:szCs w:val="24"/>
              </w:rPr>
            </w:pPr>
            <w:r w:rsidRPr="009252F0">
              <w:rPr>
                <w:rFonts w:ascii="Times New Roman" w:hAnsi="Times New Roman" w:cs="Times New Roman"/>
                <w:sz w:val="24"/>
                <w:szCs w:val="24"/>
              </w:rPr>
              <w:t>Jobs for Veterans State Grant</w:t>
            </w:r>
          </w:p>
        </w:tc>
        <w:tc>
          <w:tcPr>
            <w:tcW w:w="1711" w:type="dxa"/>
            <w:shd w:val="clear" w:color="auto" w:fill="D9E2F3" w:themeFill="accent1" w:themeFillTint="33"/>
          </w:tcPr>
          <w:p w14:paraId="6E26EF61" w14:textId="77777777" w:rsidR="004D2946" w:rsidRPr="009252F0" w:rsidRDefault="004D2946" w:rsidP="00C713F6">
            <w:pPr>
              <w:pStyle w:val="TableParagraph"/>
              <w:tabs>
                <w:tab w:val="center" w:pos="754"/>
                <w:tab w:val="right" w:pos="1437"/>
              </w:tabs>
              <w:spacing w:after="120" w:line="259" w:lineRule="auto"/>
              <w:ind w:left="72" w:right="58"/>
              <w:jc w:val="right"/>
              <w:rPr>
                <w:rFonts w:ascii="Times New Roman" w:hAnsi="Times New Roman" w:cs="Times New Roman"/>
                <w:bCs/>
                <w:color w:val="000000" w:themeColor="text1"/>
                <w:sz w:val="24"/>
                <w:szCs w:val="24"/>
              </w:rPr>
            </w:pPr>
            <w:r w:rsidRPr="009252F0">
              <w:rPr>
                <w:rFonts w:ascii="Times New Roman" w:hAnsi="Times New Roman" w:cs="Times New Roman"/>
                <w:bCs/>
                <w:color w:val="000000" w:themeColor="text1"/>
                <w:sz w:val="24"/>
                <w:szCs w:val="24"/>
              </w:rPr>
              <w:t>10</w:t>
            </w:r>
          </w:p>
        </w:tc>
        <w:tc>
          <w:tcPr>
            <w:tcW w:w="1712" w:type="dxa"/>
            <w:shd w:val="clear" w:color="auto" w:fill="D9E2F3" w:themeFill="accent1" w:themeFillTint="33"/>
          </w:tcPr>
          <w:p w14:paraId="66BA4091" w14:textId="77777777" w:rsidR="004D2946" w:rsidRPr="009252F0" w:rsidRDefault="004D2946" w:rsidP="00C713F6">
            <w:pPr>
              <w:pStyle w:val="TableParagraph"/>
              <w:spacing w:after="120" w:line="259" w:lineRule="auto"/>
              <w:ind w:left="72"/>
              <w:jc w:val="right"/>
              <w:rPr>
                <w:rFonts w:ascii="Times New Roman" w:hAnsi="Times New Roman" w:cs="Times New Roman"/>
                <w:bCs/>
                <w:color w:val="000000" w:themeColor="text1"/>
                <w:sz w:val="24"/>
                <w:szCs w:val="24"/>
              </w:rPr>
            </w:pPr>
            <w:r w:rsidRPr="009252F0">
              <w:rPr>
                <w:rFonts w:ascii="Times New Roman" w:hAnsi="Times New Roman" w:cs="Times New Roman"/>
                <w:bCs/>
                <w:color w:val="000000" w:themeColor="text1"/>
                <w:sz w:val="24"/>
                <w:szCs w:val="24"/>
              </w:rPr>
              <w:t>60</w:t>
            </w:r>
          </w:p>
        </w:tc>
        <w:tc>
          <w:tcPr>
            <w:tcW w:w="1712" w:type="dxa"/>
            <w:shd w:val="clear" w:color="auto" w:fill="D9E2F3" w:themeFill="accent1" w:themeFillTint="33"/>
          </w:tcPr>
          <w:p w14:paraId="124BDCE9" w14:textId="77777777" w:rsidR="004D2946" w:rsidRPr="009252F0" w:rsidRDefault="004D2946" w:rsidP="00C713F6">
            <w:pPr>
              <w:pStyle w:val="TableParagraph"/>
              <w:spacing w:after="120" w:line="259" w:lineRule="auto"/>
              <w:ind w:left="72"/>
              <w:jc w:val="right"/>
              <w:rPr>
                <w:rFonts w:ascii="Times New Roman" w:hAnsi="Times New Roman" w:cs="Times New Roman"/>
                <w:bCs/>
                <w:color w:val="000000" w:themeColor="text1"/>
                <w:sz w:val="24"/>
                <w:szCs w:val="24"/>
              </w:rPr>
            </w:pPr>
            <w:r w:rsidRPr="009252F0">
              <w:rPr>
                <w:rFonts w:ascii="Times New Roman" w:hAnsi="Times New Roman" w:cs="Times New Roman"/>
                <w:bCs/>
                <w:color w:val="000000" w:themeColor="text1"/>
                <w:sz w:val="24"/>
                <w:szCs w:val="24"/>
              </w:rPr>
              <w:t>70</w:t>
            </w:r>
          </w:p>
        </w:tc>
      </w:tr>
      <w:tr w:rsidR="004D2946" w:rsidRPr="009252F0" w14:paraId="038E1A70" w14:textId="77777777" w:rsidTr="0069798A">
        <w:trPr>
          <w:trHeight w:val="360"/>
        </w:trPr>
        <w:tc>
          <w:tcPr>
            <w:tcW w:w="3870" w:type="dxa"/>
          </w:tcPr>
          <w:p w14:paraId="108E3046" w14:textId="77777777" w:rsidR="004D2946" w:rsidRPr="009252F0" w:rsidRDefault="004D2946" w:rsidP="00C713F6">
            <w:pPr>
              <w:pStyle w:val="TableParagraph"/>
              <w:spacing w:after="120" w:line="259" w:lineRule="auto"/>
              <w:ind w:left="72"/>
              <w:rPr>
                <w:rFonts w:ascii="Times New Roman" w:hAnsi="Times New Roman" w:cs="Times New Roman"/>
                <w:sz w:val="24"/>
                <w:szCs w:val="24"/>
              </w:rPr>
            </w:pPr>
            <w:r w:rsidRPr="009252F0">
              <w:rPr>
                <w:rFonts w:ascii="Times New Roman" w:hAnsi="Times New Roman" w:cs="Times New Roman"/>
                <w:sz w:val="24"/>
                <w:szCs w:val="24"/>
              </w:rPr>
              <w:t>Migrant and Seasonal Farm Workers</w:t>
            </w:r>
          </w:p>
        </w:tc>
        <w:tc>
          <w:tcPr>
            <w:tcW w:w="1711" w:type="dxa"/>
          </w:tcPr>
          <w:p w14:paraId="39DE98E4" w14:textId="77777777" w:rsidR="004D2946" w:rsidRPr="009252F0" w:rsidRDefault="004D2946" w:rsidP="00C713F6">
            <w:pPr>
              <w:pStyle w:val="TableParagraph"/>
              <w:spacing w:after="120" w:line="259" w:lineRule="auto"/>
              <w:ind w:left="72" w:right="58"/>
              <w:jc w:val="right"/>
              <w:rPr>
                <w:rFonts w:ascii="Times New Roman" w:hAnsi="Times New Roman" w:cs="Times New Roman"/>
                <w:bCs/>
                <w:color w:val="000000" w:themeColor="text1"/>
                <w:sz w:val="24"/>
                <w:szCs w:val="24"/>
              </w:rPr>
            </w:pPr>
            <w:r w:rsidRPr="009252F0">
              <w:rPr>
                <w:rFonts w:ascii="Times New Roman" w:hAnsi="Times New Roman" w:cs="Times New Roman"/>
                <w:bCs/>
                <w:color w:val="000000" w:themeColor="text1"/>
                <w:sz w:val="24"/>
                <w:szCs w:val="24"/>
              </w:rPr>
              <w:t>15</w:t>
            </w:r>
          </w:p>
        </w:tc>
        <w:tc>
          <w:tcPr>
            <w:tcW w:w="1712" w:type="dxa"/>
          </w:tcPr>
          <w:p w14:paraId="2B9C23CB" w14:textId="77777777" w:rsidR="004D2946" w:rsidRPr="009252F0" w:rsidRDefault="004D2946" w:rsidP="00C713F6">
            <w:pPr>
              <w:pStyle w:val="TableParagraph"/>
              <w:spacing w:after="120" w:line="259" w:lineRule="auto"/>
              <w:ind w:left="72"/>
              <w:jc w:val="right"/>
              <w:rPr>
                <w:rFonts w:ascii="Times New Roman" w:hAnsi="Times New Roman" w:cs="Times New Roman"/>
                <w:bCs/>
                <w:color w:val="000000" w:themeColor="text1"/>
                <w:sz w:val="24"/>
                <w:szCs w:val="24"/>
              </w:rPr>
            </w:pPr>
            <w:r w:rsidRPr="009252F0">
              <w:rPr>
                <w:rFonts w:ascii="Times New Roman" w:hAnsi="Times New Roman" w:cs="Times New Roman"/>
                <w:bCs/>
                <w:color w:val="000000" w:themeColor="text1"/>
                <w:sz w:val="24"/>
                <w:szCs w:val="24"/>
              </w:rPr>
              <w:t>48</w:t>
            </w:r>
          </w:p>
        </w:tc>
        <w:tc>
          <w:tcPr>
            <w:tcW w:w="1712" w:type="dxa"/>
          </w:tcPr>
          <w:p w14:paraId="2015E8BB" w14:textId="77777777" w:rsidR="004D2946" w:rsidRPr="009252F0" w:rsidRDefault="004D2946" w:rsidP="00C713F6">
            <w:pPr>
              <w:pStyle w:val="TableParagraph"/>
              <w:spacing w:after="120" w:line="259" w:lineRule="auto"/>
              <w:ind w:left="72"/>
              <w:jc w:val="right"/>
              <w:rPr>
                <w:rFonts w:ascii="Times New Roman" w:hAnsi="Times New Roman" w:cs="Times New Roman"/>
                <w:bCs/>
                <w:color w:val="000000" w:themeColor="text1"/>
                <w:sz w:val="24"/>
                <w:szCs w:val="24"/>
              </w:rPr>
            </w:pPr>
            <w:r w:rsidRPr="009252F0">
              <w:rPr>
                <w:rFonts w:ascii="Times New Roman" w:hAnsi="Times New Roman" w:cs="Times New Roman"/>
                <w:bCs/>
                <w:color w:val="000000" w:themeColor="text1"/>
                <w:sz w:val="24"/>
                <w:szCs w:val="24"/>
              </w:rPr>
              <w:t>63</w:t>
            </w:r>
          </w:p>
        </w:tc>
      </w:tr>
      <w:tr w:rsidR="004D2946" w:rsidRPr="009252F0" w14:paraId="72EEF3B9" w14:textId="77777777" w:rsidTr="0069798A">
        <w:trPr>
          <w:trHeight w:val="360"/>
        </w:trPr>
        <w:tc>
          <w:tcPr>
            <w:tcW w:w="3870" w:type="dxa"/>
            <w:shd w:val="clear" w:color="auto" w:fill="D9E2F3" w:themeFill="accent1" w:themeFillTint="33"/>
          </w:tcPr>
          <w:p w14:paraId="7D98FF9E" w14:textId="77777777" w:rsidR="004D2946" w:rsidRPr="009252F0" w:rsidRDefault="004D2946" w:rsidP="00C713F6">
            <w:pPr>
              <w:pStyle w:val="TableParagraph"/>
              <w:spacing w:after="120" w:line="259" w:lineRule="auto"/>
              <w:ind w:left="72"/>
              <w:rPr>
                <w:rFonts w:ascii="Times New Roman" w:hAnsi="Times New Roman" w:cs="Times New Roman"/>
                <w:sz w:val="24"/>
                <w:szCs w:val="24"/>
              </w:rPr>
            </w:pPr>
            <w:r w:rsidRPr="009252F0">
              <w:rPr>
                <w:rFonts w:ascii="Times New Roman" w:hAnsi="Times New Roman" w:cs="Times New Roman"/>
                <w:sz w:val="24"/>
                <w:szCs w:val="24"/>
              </w:rPr>
              <w:t xml:space="preserve">Wagner-Peyser </w:t>
            </w:r>
          </w:p>
        </w:tc>
        <w:tc>
          <w:tcPr>
            <w:tcW w:w="1711" w:type="dxa"/>
            <w:shd w:val="clear" w:color="auto" w:fill="D9E2F3" w:themeFill="accent1" w:themeFillTint="33"/>
          </w:tcPr>
          <w:p w14:paraId="719354CB" w14:textId="77777777" w:rsidR="004D2946" w:rsidRPr="009252F0" w:rsidRDefault="004D2946" w:rsidP="00C713F6">
            <w:pPr>
              <w:pStyle w:val="TableParagraph"/>
              <w:spacing w:after="120" w:line="259" w:lineRule="auto"/>
              <w:ind w:left="72" w:right="58"/>
              <w:jc w:val="right"/>
              <w:rPr>
                <w:rFonts w:ascii="Times New Roman" w:hAnsi="Times New Roman" w:cs="Times New Roman"/>
                <w:bCs/>
                <w:color w:val="000000" w:themeColor="text1"/>
                <w:sz w:val="24"/>
                <w:szCs w:val="24"/>
              </w:rPr>
            </w:pPr>
            <w:r w:rsidRPr="009252F0">
              <w:rPr>
                <w:rFonts w:ascii="Times New Roman" w:hAnsi="Times New Roman" w:cs="Times New Roman"/>
                <w:bCs/>
                <w:color w:val="000000" w:themeColor="text1"/>
                <w:sz w:val="24"/>
                <w:szCs w:val="24"/>
              </w:rPr>
              <w:t>1,382</w:t>
            </w:r>
          </w:p>
        </w:tc>
        <w:tc>
          <w:tcPr>
            <w:tcW w:w="1712" w:type="dxa"/>
            <w:shd w:val="clear" w:color="auto" w:fill="D9E2F3" w:themeFill="accent1" w:themeFillTint="33"/>
          </w:tcPr>
          <w:p w14:paraId="3C28EE73" w14:textId="77777777" w:rsidR="004D2946" w:rsidRPr="009252F0" w:rsidRDefault="004D2946" w:rsidP="00C713F6">
            <w:pPr>
              <w:pStyle w:val="TableParagraph"/>
              <w:spacing w:after="120" w:line="259" w:lineRule="auto"/>
              <w:ind w:left="72"/>
              <w:jc w:val="right"/>
              <w:rPr>
                <w:rFonts w:ascii="Times New Roman" w:hAnsi="Times New Roman" w:cs="Times New Roman"/>
                <w:bCs/>
                <w:color w:val="000000" w:themeColor="text1"/>
                <w:sz w:val="24"/>
                <w:szCs w:val="24"/>
              </w:rPr>
            </w:pPr>
            <w:r w:rsidRPr="009252F0">
              <w:rPr>
                <w:rFonts w:ascii="Times New Roman" w:hAnsi="Times New Roman" w:cs="Times New Roman"/>
                <w:bCs/>
                <w:color w:val="000000" w:themeColor="text1"/>
                <w:sz w:val="24"/>
                <w:szCs w:val="24"/>
              </w:rPr>
              <w:t>1,980</w:t>
            </w:r>
          </w:p>
        </w:tc>
        <w:tc>
          <w:tcPr>
            <w:tcW w:w="1712" w:type="dxa"/>
            <w:shd w:val="clear" w:color="auto" w:fill="D9E2F3" w:themeFill="accent1" w:themeFillTint="33"/>
          </w:tcPr>
          <w:p w14:paraId="0950919D" w14:textId="77777777" w:rsidR="004D2946" w:rsidRPr="009252F0" w:rsidRDefault="004D2946" w:rsidP="00C713F6">
            <w:pPr>
              <w:pStyle w:val="TableParagraph"/>
              <w:spacing w:after="120" w:line="259" w:lineRule="auto"/>
              <w:ind w:left="72"/>
              <w:jc w:val="right"/>
              <w:rPr>
                <w:rFonts w:ascii="Times New Roman" w:hAnsi="Times New Roman" w:cs="Times New Roman"/>
                <w:bCs/>
                <w:color w:val="000000" w:themeColor="text1"/>
                <w:sz w:val="24"/>
                <w:szCs w:val="24"/>
              </w:rPr>
            </w:pPr>
            <w:r w:rsidRPr="009252F0">
              <w:rPr>
                <w:rFonts w:ascii="Times New Roman" w:hAnsi="Times New Roman" w:cs="Times New Roman"/>
                <w:bCs/>
                <w:color w:val="000000" w:themeColor="text1"/>
                <w:sz w:val="24"/>
                <w:szCs w:val="24"/>
              </w:rPr>
              <w:t>3,362</w:t>
            </w:r>
          </w:p>
        </w:tc>
      </w:tr>
      <w:tr w:rsidR="004D2946" w:rsidRPr="009252F0" w14:paraId="26535AF5" w14:textId="77777777" w:rsidTr="0069798A">
        <w:trPr>
          <w:trHeight w:val="360"/>
        </w:trPr>
        <w:tc>
          <w:tcPr>
            <w:tcW w:w="3870" w:type="dxa"/>
          </w:tcPr>
          <w:p w14:paraId="5DC73D5E" w14:textId="77777777" w:rsidR="004D2946" w:rsidRPr="009252F0" w:rsidRDefault="004D2946" w:rsidP="00C713F6">
            <w:pPr>
              <w:pStyle w:val="TableParagraph"/>
              <w:spacing w:after="120" w:line="259" w:lineRule="auto"/>
              <w:ind w:left="72" w:right="65"/>
              <w:rPr>
                <w:rFonts w:ascii="Times New Roman" w:hAnsi="Times New Roman" w:cs="Times New Roman"/>
                <w:color w:val="000000" w:themeColor="text1"/>
                <w:sz w:val="24"/>
                <w:szCs w:val="24"/>
              </w:rPr>
            </w:pPr>
            <w:r w:rsidRPr="009252F0">
              <w:rPr>
                <w:rFonts w:ascii="Times New Roman" w:hAnsi="Times New Roman" w:cs="Times New Roman"/>
                <w:color w:val="000000" w:themeColor="text1"/>
                <w:sz w:val="24"/>
                <w:szCs w:val="24"/>
              </w:rPr>
              <w:t>Vocational Rehabilitation</w:t>
            </w:r>
          </w:p>
        </w:tc>
        <w:tc>
          <w:tcPr>
            <w:tcW w:w="1711" w:type="dxa"/>
          </w:tcPr>
          <w:p w14:paraId="3F8A347D" w14:textId="009975D0" w:rsidR="004D2946" w:rsidRPr="009252F0" w:rsidRDefault="005E646D" w:rsidP="00C713F6">
            <w:pPr>
              <w:pStyle w:val="TableParagraph"/>
              <w:spacing w:after="120" w:line="259" w:lineRule="auto"/>
              <w:ind w:left="72" w:right="94"/>
              <w:jc w:val="right"/>
              <w:rPr>
                <w:rFonts w:ascii="Times New Roman" w:hAnsi="Times New Roman" w:cs="Times New Roman"/>
                <w:bCs/>
                <w:color w:val="000000" w:themeColor="text1"/>
                <w:sz w:val="24"/>
                <w:szCs w:val="24"/>
                <w:highlight w:val="yellow"/>
              </w:rPr>
            </w:pPr>
            <w:r w:rsidRPr="009252F0">
              <w:rPr>
                <w:rFonts w:ascii="Times New Roman" w:hAnsi="Times New Roman" w:cs="Times New Roman"/>
                <w:bCs/>
                <w:color w:val="000000" w:themeColor="text1"/>
                <w:sz w:val="24"/>
                <w:szCs w:val="24"/>
              </w:rPr>
              <w:t>676</w:t>
            </w:r>
          </w:p>
        </w:tc>
        <w:tc>
          <w:tcPr>
            <w:tcW w:w="1712" w:type="dxa"/>
          </w:tcPr>
          <w:p w14:paraId="340C641F" w14:textId="501D67BE" w:rsidR="004D2946" w:rsidRPr="009252F0" w:rsidRDefault="005E646D" w:rsidP="00C713F6">
            <w:pPr>
              <w:pStyle w:val="TableParagraph"/>
              <w:spacing w:after="120" w:line="259" w:lineRule="auto"/>
              <w:ind w:left="72"/>
              <w:jc w:val="right"/>
              <w:rPr>
                <w:rFonts w:ascii="Times New Roman" w:hAnsi="Times New Roman" w:cs="Times New Roman"/>
                <w:bCs/>
                <w:color w:val="000000" w:themeColor="text1"/>
                <w:sz w:val="24"/>
                <w:szCs w:val="24"/>
                <w:highlight w:val="yellow"/>
              </w:rPr>
            </w:pPr>
            <w:r w:rsidRPr="009252F0">
              <w:rPr>
                <w:rFonts w:ascii="Times New Roman" w:hAnsi="Times New Roman" w:cs="Times New Roman"/>
                <w:bCs/>
                <w:color w:val="000000" w:themeColor="text1"/>
                <w:sz w:val="24"/>
                <w:szCs w:val="24"/>
              </w:rPr>
              <w:t>740</w:t>
            </w:r>
          </w:p>
        </w:tc>
        <w:tc>
          <w:tcPr>
            <w:tcW w:w="1712" w:type="dxa"/>
          </w:tcPr>
          <w:p w14:paraId="5A69C264" w14:textId="3385B0A1" w:rsidR="004D2946" w:rsidRPr="009252F0" w:rsidRDefault="005E646D" w:rsidP="00C713F6">
            <w:pPr>
              <w:pStyle w:val="TableParagraph"/>
              <w:spacing w:after="120" w:line="259" w:lineRule="auto"/>
              <w:ind w:left="72"/>
              <w:jc w:val="right"/>
              <w:rPr>
                <w:rFonts w:ascii="Times New Roman" w:hAnsi="Times New Roman" w:cs="Times New Roman"/>
                <w:bCs/>
                <w:color w:val="000000" w:themeColor="text1"/>
                <w:sz w:val="24"/>
                <w:szCs w:val="24"/>
                <w:highlight w:val="yellow"/>
              </w:rPr>
            </w:pPr>
            <w:r w:rsidRPr="009252F0">
              <w:rPr>
                <w:rFonts w:ascii="Times New Roman" w:hAnsi="Times New Roman" w:cs="Times New Roman"/>
                <w:bCs/>
                <w:color w:val="000000" w:themeColor="text1"/>
                <w:sz w:val="24"/>
                <w:szCs w:val="24"/>
              </w:rPr>
              <w:t>1,416</w:t>
            </w:r>
          </w:p>
        </w:tc>
      </w:tr>
      <w:tr w:rsidR="005F33F1" w:rsidRPr="009252F0" w14:paraId="7F158682" w14:textId="77777777" w:rsidTr="0069798A">
        <w:trPr>
          <w:trHeight w:val="360"/>
        </w:trPr>
        <w:tc>
          <w:tcPr>
            <w:tcW w:w="3870" w:type="dxa"/>
          </w:tcPr>
          <w:p w14:paraId="31EAE175" w14:textId="56518DFB" w:rsidR="005F33F1" w:rsidRPr="009252F0" w:rsidRDefault="005F33F1" w:rsidP="00C713F6">
            <w:pPr>
              <w:pStyle w:val="TableParagraph"/>
              <w:spacing w:after="120" w:line="259" w:lineRule="auto"/>
              <w:ind w:left="72" w:right="65"/>
              <w:rPr>
                <w:rFonts w:ascii="Times New Roman" w:hAnsi="Times New Roman" w:cs="Times New Roman"/>
                <w:color w:val="000000" w:themeColor="text1"/>
                <w:sz w:val="24"/>
                <w:szCs w:val="24"/>
              </w:rPr>
            </w:pPr>
            <w:r w:rsidRPr="009252F0">
              <w:rPr>
                <w:rFonts w:ascii="Times New Roman" w:hAnsi="Times New Roman" w:cs="Times New Roman"/>
                <w:color w:val="000000" w:themeColor="text1"/>
                <w:sz w:val="24"/>
                <w:szCs w:val="24"/>
              </w:rPr>
              <w:t xml:space="preserve">Adult Education </w:t>
            </w:r>
          </w:p>
        </w:tc>
        <w:tc>
          <w:tcPr>
            <w:tcW w:w="1711" w:type="dxa"/>
          </w:tcPr>
          <w:p w14:paraId="1AD80CEA" w14:textId="23042717" w:rsidR="005F33F1" w:rsidRPr="009252F0" w:rsidRDefault="00C71DD2" w:rsidP="00C713F6">
            <w:pPr>
              <w:pStyle w:val="TableParagraph"/>
              <w:spacing w:after="120" w:line="259" w:lineRule="auto"/>
              <w:ind w:left="72" w:right="94"/>
              <w:jc w:val="right"/>
              <w:rPr>
                <w:rFonts w:ascii="Times New Roman" w:hAnsi="Times New Roman" w:cs="Times New Roman"/>
                <w:bCs/>
                <w:color w:val="000000" w:themeColor="text1"/>
                <w:sz w:val="24"/>
                <w:szCs w:val="24"/>
              </w:rPr>
            </w:pPr>
            <w:r w:rsidRPr="009252F0">
              <w:rPr>
                <w:rFonts w:ascii="Times New Roman" w:hAnsi="Times New Roman" w:cs="Times New Roman"/>
                <w:bCs/>
                <w:color w:val="000000" w:themeColor="text1"/>
                <w:sz w:val="24"/>
                <w:szCs w:val="24"/>
              </w:rPr>
              <w:t>523</w:t>
            </w:r>
          </w:p>
        </w:tc>
        <w:tc>
          <w:tcPr>
            <w:tcW w:w="1712" w:type="dxa"/>
          </w:tcPr>
          <w:p w14:paraId="6D742474" w14:textId="48D950B0" w:rsidR="005F33F1" w:rsidRPr="009252F0" w:rsidRDefault="00383785" w:rsidP="00C713F6">
            <w:pPr>
              <w:pStyle w:val="TableParagraph"/>
              <w:spacing w:after="120" w:line="259" w:lineRule="auto"/>
              <w:ind w:left="72"/>
              <w:jc w:val="right"/>
              <w:rPr>
                <w:rFonts w:ascii="Times New Roman" w:hAnsi="Times New Roman" w:cs="Times New Roman"/>
                <w:bCs/>
                <w:color w:val="000000" w:themeColor="text1"/>
                <w:sz w:val="24"/>
                <w:szCs w:val="24"/>
              </w:rPr>
            </w:pPr>
            <w:r w:rsidRPr="009252F0">
              <w:rPr>
                <w:rFonts w:ascii="Times New Roman" w:hAnsi="Times New Roman" w:cs="Times New Roman"/>
                <w:bCs/>
                <w:color w:val="000000" w:themeColor="text1"/>
                <w:sz w:val="24"/>
                <w:szCs w:val="24"/>
              </w:rPr>
              <w:t>931</w:t>
            </w:r>
          </w:p>
        </w:tc>
        <w:tc>
          <w:tcPr>
            <w:tcW w:w="1712" w:type="dxa"/>
          </w:tcPr>
          <w:p w14:paraId="1BA75FDE" w14:textId="3D2B00D7" w:rsidR="005F33F1" w:rsidRPr="009252F0" w:rsidRDefault="00C71DD2" w:rsidP="00C713F6">
            <w:pPr>
              <w:pStyle w:val="TableParagraph"/>
              <w:spacing w:after="120" w:line="259" w:lineRule="auto"/>
              <w:ind w:left="72"/>
              <w:jc w:val="right"/>
              <w:rPr>
                <w:rFonts w:ascii="Times New Roman" w:hAnsi="Times New Roman" w:cs="Times New Roman"/>
                <w:bCs/>
                <w:color w:val="000000" w:themeColor="text1"/>
                <w:sz w:val="24"/>
                <w:szCs w:val="24"/>
              </w:rPr>
            </w:pPr>
            <w:r w:rsidRPr="009252F0">
              <w:rPr>
                <w:rFonts w:ascii="Times New Roman" w:hAnsi="Times New Roman" w:cs="Times New Roman"/>
                <w:bCs/>
                <w:color w:val="000000" w:themeColor="text1"/>
                <w:sz w:val="24"/>
                <w:szCs w:val="24"/>
              </w:rPr>
              <w:t>1,454</w:t>
            </w:r>
          </w:p>
        </w:tc>
      </w:tr>
    </w:tbl>
    <w:p w14:paraId="6FC525A0" w14:textId="77777777" w:rsidR="004D2946" w:rsidRPr="009252F0" w:rsidRDefault="004D2946" w:rsidP="00C713F6">
      <w:pPr>
        <w:spacing w:after="120"/>
        <w:rPr>
          <w:rFonts w:ascii="Times New Roman" w:hAnsi="Times New Roman" w:cs="Times New Roman"/>
        </w:rPr>
      </w:pPr>
    </w:p>
    <w:p w14:paraId="5499C0E0" w14:textId="3463A66C" w:rsidR="00050C0D" w:rsidRPr="009252F0" w:rsidRDefault="00981431" w:rsidP="00C713F6">
      <w:pPr>
        <w:pStyle w:val="Heading2"/>
        <w:pBdr>
          <w:bottom w:val="single" w:sz="24" w:space="1" w:color="auto"/>
        </w:pBdr>
        <w:spacing w:before="0" w:after="120"/>
        <w:rPr>
          <w:rFonts w:cs="Times New Roman"/>
          <w:sz w:val="28"/>
          <w:szCs w:val="28"/>
        </w:rPr>
      </w:pPr>
      <w:r w:rsidRPr="009252F0">
        <w:rPr>
          <w:rFonts w:cs="Times New Roman"/>
          <w:noProof/>
          <w:sz w:val="32"/>
          <w:szCs w:val="28"/>
        </w:rPr>
        <w:drawing>
          <wp:anchor distT="0" distB="182880" distL="182880" distR="182880" simplePos="0" relativeHeight="251659264" behindDoc="0" locked="0" layoutInCell="1" allowOverlap="1" wp14:anchorId="6F63422D" wp14:editId="5F557860">
            <wp:simplePos x="0" y="0"/>
            <wp:positionH relativeFrom="margin">
              <wp:align>left</wp:align>
            </wp:positionH>
            <wp:positionV relativeFrom="paragraph">
              <wp:posOffset>436245</wp:posOffset>
            </wp:positionV>
            <wp:extent cx="2141220" cy="1605915"/>
            <wp:effectExtent l="0" t="0" r="0" b="0"/>
            <wp:wrapSquare wrapText="bothSides"/>
            <wp:docPr id="10" name="Picture 10" descr="Group photo of Project Search graduat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oup photo of Project Search graduates.">
                      <a:extLst>
                        <a:ext uri="{C183D7F6-B498-43B3-948B-1728B52AA6E4}">
                          <adec:decorative xmlns:adec="http://schemas.microsoft.com/office/drawing/2017/decorative" val="0"/>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141569" cy="1606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DB6" w:rsidRPr="009252F0">
        <w:rPr>
          <w:rFonts w:cs="Times New Roman"/>
          <w:sz w:val="32"/>
          <w:szCs w:val="28"/>
        </w:rPr>
        <w:t xml:space="preserve">Serving Job Seekers </w:t>
      </w:r>
      <w:r w:rsidR="00050C0D" w:rsidRPr="009252F0">
        <w:rPr>
          <w:rFonts w:cs="Times New Roman"/>
          <w:sz w:val="32"/>
          <w:szCs w:val="28"/>
        </w:rPr>
        <w:t>with</w:t>
      </w:r>
      <w:r w:rsidR="00DC7DB6" w:rsidRPr="009252F0">
        <w:rPr>
          <w:rFonts w:cs="Times New Roman"/>
          <w:sz w:val="32"/>
          <w:szCs w:val="28"/>
        </w:rPr>
        <w:t xml:space="preserve"> Disabilities </w:t>
      </w:r>
    </w:p>
    <w:p w14:paraId="7E755784" w14:textId="19A33E8B" w:rsidR="00981431" w:rsidRPr="009252F0" w:rsidRDefault="00981431" w:rsidP="00C713F6">
      <w:pPr>
        <w:spacing w:after="120"/>
        <w:jc w:val="both"/>
        <w:rPr>
          <w:rStyle w:val="normaltextrun"/>
          <w:rFonts w:ascii="Times New Roman" w:eastAsia="Times New Roman" w:hAnsi="Times New Roman" w:cs="Times New Roman"/>
          <w:color w:val="000000"/>
          <w:sz w:val="24"/>
          <w:szCs w:val="24"/>
          <w:lang w:val="en"/>
        </w:rPr>
      </w:pPr>
      <w:r w:rsidRPr="009252F0">
        <w:rPr>
          <w:rStyle w:val="normaltextrun"/>
          <w:rFonts w:ascii="Times New Roman" w:eastAsia="Times New Roman" w:hAnsi="Times New Roman" w:cs="Times New Roman"/>
          <w:color w:val="000000"/>
          <w:sz w:val="24"/>
          <w:szCs w:val="24"/>
          <w:lang w:val="en"/>
        </w:rPr>
        <w:t xml:space="preserve">Vocational Rehabilitation is co-located in the Burlington and Davenport </w:t>
      </w:r>
      <w:proofErr w:type="spellStart"/>
      <w:r w:rsidRPr="009252F0">
        <w:rPr>
          <w:rStyle w:val="normaltextrun"/>
          <w:rFonts w:ascii="Times New Roman" w:eastAsia="Times New Roman" w:hAnsi="Times New Roman" w:cs="Times New Roman"/>
          <w:color w:val="000000"/>
          <w:sz w:val="24"/>
          <w:szCs w:val="24"/>
          <w:lang w:val="en"/>
        </w:rPr>
        <w:t>Iowa</w:t>
      </w:r>
      <w:r w:rsidRPr="009252F0">
        <w:rPr>
          <w:rStyle w:val="normaltextrun"/>
          <w:rFonts w:ascii="Times New Roman" w:eastAsia="Times New Roman" w:hAnsi="Times New Roman" w:cs="Times New Roman"/>
          <w:i/>
          <w:iCs/>
          <w:color w:val="000000"/>
          <w:sz w:val="24"/>
          <w:szCs w:val="24"/>
          <w:lang w:val="en"/>
        </w:rPr>
        <w:t>WORKS</w:t>
      </w:r>
      <w:proofErr w:type="spellEnd"/>
      <w:r w:rsidRPr="009252F0">
        <w:rPr>
          <w:rStyle w:val="normaltextrun"/>
          <w:rFonts w:ascii="Times New Roman" w:eastAsia="Times New Roman" w:hAnsi="Times New Roman" w:cs="Times New Roman"/>
          <w:color w:val="000000"/>
          <w:sz w:val="24"/>
          <w:szCs w:val="24"/>
          <w:lang w:val="en"/>
        </w:rPr>
        <w:t xml:space="preserve"> Centers and are an integral part of the workforce system. </w:t>
      </w:r>
      <w:r w:rsidR="005F33F1" w:rsidRPr="009252F0">
        <w:rPr>
          <w:rStyle w:val="normaltextrun"/>
          <w:rFonts w:ascii="Times New Roman" w:eastAsia="Times New Roman" w:hAnsi="Times New Roman" w:cs="Times New Roman"/>
          <w:color w:val="000000"/>
          <w:sz w:val="24"/>
          <w:szCs w:val="24"/>
          <w:lang w:val="en"/>
        </w:rPr>
        <w:t>Vocational Rehab</w:t>
      </w:r>
      <w:r w:rsidR="00A72EBF">
        <w:rPr>
          <w:rStyle w:val="normaltextrun"/>
          <w:rFonts w:ascii="Times New Roman" w:eastAsia="Times New Roman" w:hAnsi="Times New Roman" w:cs="Times New Roman"/>
          <w:color w:val="000000"/>
          <w:sz w:val="24"/>
          <w:szCs w:val="24"/>
          <w:lang w:val="en"/>
        </w:rPr>
        <w:t>ilitation</w:t>
      </w:r>
      <w:r w:rsidR="005F33F1" w:rsidRPr="009252F0">
        <w:rPr>
          <w:rStyle w:val="normaltextrun"/>
          <w:rFonts w:ascii="Times New Roman" w:eastAsia="Times New Roman" w:hAnsi="Times New Roman" w:cs="Times New Roman"/>
          <w:color w:val="000000"/>
          <w:sz w:val="24"/>
          <w:szCs w:val="24"/>
          <w:lang w:val="en"/>
        </w:rPr>
        <w:t xml:space="preserve"> </w:t>
      </w:r>
      <w:r w:rsidRPr="009252F0">
        <w:rPr>
          <w:rStyle w:val="normaltextrun"/>
          <w:rFonts w:ascii="Times New Roman" w:eastAsia="Times New Roman" w:hAnsi="Times New Roman" w:cs="Times New Roman"/>
          <w:color w:val="000000"/>
          <w:sz w:val="24"/>
          <w:szCs w:val="24"/>
          <w:lang w:val="en"/>
        </w:rPr>
        <w:t xml:space="preserve">staff participate in the </w:t>
      </w:r>
      <w:proofErr w:type="spellStart"/>
      <w:r w:rsidR="007B7E65" w:rsidRPr="009252F0">
        <w:rPr>
          <w:rStyle w:val="normaltextrun"/>
          <w:rFonts w:ascii="Times New Roman" w:eastAsia="Times New Roman" w:hAnsi="Times New Roman" w:cs="Times New Roman"/>
          <w:color w:val="000000"/>
          <w:sz w:val="24"/>
          <w:szCs w:val="24"/>
          <w:lang w:val="en"/>
        </w:rPr>
        <w:t>Iowa</w:t>
      </w:r>
      <w:r w:rsidR="007B7E65" w:rsidRPr="009252F0">
        <w:rPr>
          <w:rStyle w:val="normaltextrun"/>
          <w:rFonts w:ascii="Times New Roman" w:eastAsia="Times New Roman" w:hAnsi="Times New Roman" w:cs="Times New Roman"/>
          <w:i/>
          <w:iCs/>
          <w:color w:val="000000"/>
          <w:sz w:val="24"/>
          <w:szCs w:val="24"/>
          <w:lang w:val="en"/>
        </w:rPr>
        <w:t>WORKS</w:t>
      </w:r>
      <w:proofErr w:type="spellEnd"/>
      <w:r w:rsidR="007B7E65" w:rsidRPr="009252F0">
        <w:rPr>
          <w:rStyle w:val="normaltextrun"/>
          <w:rFonts w:ascii="Times New Roman" w:eastAsia="Times New Roman" w:hAnsi="Times New Roman" w:cs="Times New Roman"/>
          <w:color w:val="000000"/>
          <w:sz w:val="24"/>
          <w:szCs w:val="24"/>
          <w:lang w:val="en"/>
        </w:rPr>
        <w:t xml:space="preserve"> Center’s </w:t>
      </w:r>
      <w:r w:rsidRPr="009252F0">
        <w:rPr>
          <w:rStyle w:val="normaltextrun"/>
          <w:rFonts w:ascii="Times New Roman" w:eastAsia="Times New Roman" w:hAnsi="Times New Roman" w:cs="Times New Roman"/>
          <w:color w:val="000000"/>
          <w:sz w:val="24"/>
          <w:szCs w:val="24"/>
          <w:lang w:val="en"/>
        </w:rPr>
        <w:t xml:space="preserve">integrated business services teams and </w:t>
      </w:r>
      <w:r w:rsidR="007B7E65" w:rsidRPr="009252F0">
        <w:rPr>
          <w:rStyle w:val="normaltextrun"/>
          <w:rFonts w:ascii="Times New Roman" w:eastAsia="Times New Roman" w:hAnsi="Times New Roman" w:cs="Times New Roman"/>
          <w:color w:val="000000"/>
          <w:sz w:val="24"/>
          <w:szCs w:val="24"/>
          <w:lang w:val="en"/>
        </w:rPr>
        <w:t xml:space="preserve">center </w:t>
      </w:r>
      <w:r w:rsidRPr="009252F0">
        <w:rPr>
          <w:rStyle w:val="normaltextrun"/>
          <w:rFonts w:ascii="Times New Roman" w:eastAsia="Times New Roman" w:hAnsi="Times New Roman" w:cs="Times New Roman"/>
          <w:color w:val="000000"/>
          <w:sz w:val="24"/>
          <w:szCs w:val="24"/>
          <w:lang w:val="en"/>
        </w:rPr>
        <w:t xml:space="preserve">partner </w:t>
      </w:r>
      <w:r w:rsidR="007B7E65" w:rsidRPr="009252F0">
        <w:rPr>
          <w:rStyle w:val="normaltextrun"/>
          <w:rFonts w:ascii="Times New Roman" w:eastAsia="Times New Roman" w:hAnsi="Times New Roman" w:cs="Times New Roman"/>
          <w:color w:val="000000"/>
          <w:sz w:val="24"/>
          <w:szCs w:val="24"/>
          <w:lang w:val="en"/>
        </w:rPr>
        <w:t xml:space="preserve">management </w:t>
      </w:r>
      <w:r w:rsidRPr="009252F0">
        <w:rPr>
          <w:rStyle w:val="normaltextrun"/>
          <w:rFonts w:ascii="Times New Roman" w:eastAsia="Times New Roman" w:hAnsi="Times New Roman" w:cs="Times New Roman"/>
          <w:color w:val="000000"/>
          <w:sz w:val="24"/>
          <w:szCs w:val="24"/>
          <w:lang w:val="en"/>
        </w:rPr>
        <w:t xml:space="preserve">meetings. The </w:t>
      </w:r>
      <w:r w:rsidR="005F33F1" w:rsidRPr="009252F0">
        <w:rPr>
          <w:rStyle w:val="normaltextrun"/>
          <w:rFonts w:ascii="Times New Roman" w:eastAsia="Times New Roman" w:hAnsi="Times New Roman" w:cs="Times New Roman"/>
          <w:color w:val="000000"/>
          <w:sz w:val="24"/>
          <w:szCs w:val="24"/>
          <w:lang w:val="en"/>
        </w:rPr>
        <w:t xml:space="preserve">Board </w:t>
      </w:r>
      <w:r w:rsidRPr="009252F0">
        <w:rPr>
          <w:rStyle w:val="normaltextrun"/>
          <w:rFonts w:ascii="Times New Roman" w:eastAsia="Times New Roman" w:hAnsi="Times New Roman" w:cs="Times New Roman"/>
          <w:color w:val="000000"/>
          <w:sz w:val="24"/>
          <w:szCs w:val="24"/>
          <w:lang w:val="en"/>
        </w:rPr>
        <w:t>has identified individuals with disabilities as the 4</w:t>
      </w:r>
      <w:r w:rsidRPr="009252F0">
        <w:rPr>
          <w:rStyle w:val="normaltextrun"/>
          <w:rFonts w:ascii="Times New Roman" w:eastAsia="Times New Roman" w:hAnsi="Times New Roman" w:cs="Times New Roman"/>
          <w:color w:val="000000"/>
          <w:sz w:val="24"/>
          <w:szCs w:val="24"/>
          <w:vertAlign w:val="superscript"/>
          <w:lang w:val="en"/>
        </w:rPr>
        <w:t>th</w:t>
      </w:r>
      <w:r w:rsidRPr="009252F0">
        <w:rPr>
          <w:rStyle w:val="normaltextrun"/>
          <w:rFonts w:ascii="Times New Roman" w:eastAsia="Times New Roman" w:hAnsi="Times New Roman" w:cs="Times New Roman"/>
          <w:color w:val="000000"/>
          <w:sz w:val="24"/>
          <w:szCs w:val="24"/>
          <w:lang w:val="en"/>
        </w:rPr>
        <w:t xml:space="preserve"> priority of service for services, showing their continued dedication to serving this population. </w:t>
      </w:r>
    </w:p>
    <w:p w14:paraId="27A32BBB" w14:textId="1B039CDB" w:rsidR="00981431" w:rsidRPr="009252F0" w:rsidRDefault="00981431" w:rsidP="00C713F6">
      <w:pPr>
        <w:spacing w:after="120"/>
        <w:ind w:left="3600"/>
        <w:rPr>
          <w:rFonts w:ascii="Times New Roman" w:hAnsi="Times New Roman" w:cs="Times New Roman"/>
          <w:sz w:val="24"/>
          <w:szCs w:val="24"/>
        </w:rPr>
      </w:pPr>
      <w:r w:rsidRPr="009252F0">
        <w:rPr>
          <w:rFonts w:ascii="Times New Roman" w:hAnsi="Times New Roman" w:cs="Times New Roman"/>
          <w:noProof/>
          <w:sz w:val="24"/>
          <w:szCs w:val="24"/>
        </w:rPr>
        <w:lastRenderedPageBreak/>
        <w:drawing>
          <wp:anchor distT="91440" distB="182880" distL="182880" distR="182880" simplePos="0" relativeHeight="251661312" behindDoc="1" locked="0" layoutInCell="1" allowOverlap="1" wp14:anchorId="589B3CDF" wp14:editId="53A58897">
            <wp:simplePos x="0" y="0"/>
            <wp:positionH relativeFrom="margin">
              <wp:align>left</wp:align>
            </wp:positionH>
            <wp:positionV relativeFrom="paragraph">
              <wp:posOffset>104775</wp:posOffset>
            </wp:positionV>
            <wp:extent cx="2133600" cy="1600200"/>
            <wp:effectExtent l="0" t="0" r="0" b="0"/>
            <wp:wrapTight wrapText="bothSides">
              <wp:wrapPolygon edited="0">
                <wp:start x="0" y="0"/>
                <wp:lineTo x="0" y="21343"/>
                <wp:lineTo x="21407" y="21343"/>
                <wp:lineTo x="21407" y="0"/>
                <wp:lineTo x="0" y="0"/>
              </wp:wrapPolygon>
            </wp:wrapTight>
            <wp:docPr id="5" name="Picture 5" descr="Vocational Rehabilitation Summer Program participants learning about healthcare careers at Southeastern Community Colle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ocational Rehabilitation Summer Program participants learning about healthcare careers at Southeastern Community College.">
                      <a:extLst>
                        <a:ext uri="{C183D7F6-B498-43B3-948B-1728B52AA6E4}">
                          <adec:decorative xmlns:adec="http://schemas.microsoft.com/office/drawing/2017/decorative" val="0"/>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1336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52F0">
        <w:rPr>
          <w:rFonts w:ascii="Times New Roman" w:hAnsi="Times New Roman" w:cs="Times New Roman"/>
          <w:sz w:val="24"/>
          <w:szCs w:val="24"/>
        </w:rPr>
        <w:t xml:space="preserve">In May 2023, </w:t>
      </w:r>
      <w:r w:rsidR="005F33F1" w:rsidRPr="009252F0">
        <w:rPr>
          <w:rFonts w:ascii="Times New Roman" w:hAnsi="Times New Roman" w:cs="Times New Roman"/>
          <w:sz w:val="24"/>
          <w:szCs w:val="24"/>
        </w:rPr>
        <w:t>Vocational Rehab</w:t>
      </w:r>
      <w:r w:rsidR="00A72EBF">
        <w:rPr>
          <w:rFonts w:ascii="Times New Roman" w:hAnsi="Times New Roman" w:cs="Times New Roman"/>
          <w:sz w:val="24"/>
          <w:szCs w:val="24"/>
        </w:rPr>
        <w:t>ilitation</w:t>
      </w:r>
      <w:r w:rsidR="005F33F1" w:rsidRPr="009252F0">
        <w:rPr>
          <w:rFonts w:ascii="Times New Roman" w:hAnsi="Times New Roman" w:cs="Times New Roman"/>
          <w:sz w:val="24"/>
          <w:szCs w:val="24"/>
        </w:rPr>
        <w:t xml:space="preserve"> </w:t>
      </w:r>
      <w:r w:rsidRPr="009252F0">
        <w:rPr>
          <w:rFonts w:ascii="Times New Roman" w:hAnsi="Times New Roman" w:cs="Times New Roman"/>
          <w:sz w:val="24"/>
          <w:szCs w:val="24"/>
        </w:rPr>
        <w:t xml:space="preserve">had our Project Search Student graduation.  This was an especially unique year for the Muscatine Project Search </w:t>
      </w:r>
      <w:r w:rsidR="00446988" w:rsidRPr="009252F0">
        <w:rPr>
          <w:rFonts w:ascii="Times New Roman" w:hAnsi="Times New Roman" w:cs="Times New Roman"/>
          <w:sz w:val="24"/>
          <w:szCs w:val="24"/>
        </w:rPr>
        <w:t>Program because</w:t>
      </w:r>
      <w:r w:rsidRPr="009252F0">
        <w:rPr>
          <w:rFonts w:ascii="Times New Roman" w:hAnsi="Times New Roman" w:cs="Times New Roman"/>
          <w:sz w:val="24"/>
          <w:szCs w:val="24"/>
        </w:rPr>
        <w:t xml:space="preserve"> this is the year the program took on students from outside districts including Louisa Muscatine High School and Durant High School. This is also our biggest year, our class size coming in at 8 students. We are also proud to announce that prior to graduation night we </w:t>
      </w:r>
      <w:r w:rsidR="008C7E4A" w:rsidRPr="009252F0">
        <w:rPr>
          <w:rFonts w:ascii="Times New Roman" w:hAnsi="Times New Roman" w:cs="Times New Roman"/>
          <w:sz w:val="24"/>
          <w:szCs w:val="24"/>
        </w:rPr>
        <w:t xml:space="preserve">were </w:t>
      </w:r>
      <w:r w:rsidRPr="009252F0">
        <w:rPr>
          <w:rFonts w:ascii="Times New Roman" w:hAnsi="Times New Roman" w:cs="Times New Roman"/>
          <w:sz w:val="24"/>
          <w:szCs w:val="24"/>
        </w:rPr>
        <w:t>able to get half the class placed in paid positions in the community. The other half we have applications out and pending.</w:t>
      </w:r>
    </w:p>
    <w:p w14:paraId="39D1752F" w14:textId="7B44AD72" w:rsidR="00981431" w:rsidRPr="009252F0" w:rsidRDefault="00981431" w:rsidP="00C713F6">
      <w:pPr>
        <w:spacing w:after="120"/>
        <w:ind w:left="3600"/>
        <w:rPr>
          <w:rFonts w:ascii="Times New Roman" w:hAnsi="Times New Roman" w:cs="Times New Roman"/>
          <w:sz w:val="24"/>
          <w:szCs w:val="24"/>
        </w:rPr>
      </w:pPr>
      <w:r w:rsidRPr="009252F0">
        <w:rPr>
          <w:rFonts w:ascii="Times New Roman" w:hAnsi="Times New Roman" w:cs="Times New Roman"/>
          <w:noProof/>
          <w:sz w:val="24"/>
          <w:szCs w:val="24"/>
        </w:rPr>
        <w:drawing>
          <wp:anchor distT="0" distB="0" distL="114300" distR="114300" simplePos="0" relativeHeight="251660288" behindDoc="1" locked="0" layoutInCell="1" allowOverlap="1" wp14:anchorId="49CC722B" wp14:editId="3525BB10">
            <wp:simplePos x="0" y="0"/>
            <wp:positionH relativeFrom="margin">
              <wp:posOffset>-43180</wp:posOffset>
            </wp:positionH>
            <wp:positionV relativeFrom="paragraph">
              <wp:posOffset>66675</wp:posOffset>
            </wp:positionV>
            <wp:extent cx="2176780" cy="1724025"/>
            <wp:effectExtent l="0" t="0" r="0" b="9525"/>
            <wp:wrapTight wrapText="bothSides">
              <wp:wrapPolygon edited="0">
                <wp:start x="0" y="0"/>
                <wp:lineTo x="0" y="21481"/>
                <wp:lineTo x="21361" y="21481"/>
                <wp:lineTo x="21361" y="0"/>
                <wp:lineTo x="0" y="0"/>
              </wp:wrapPolygon>
            </wp:wrapTight>
            <wp:docPr id="9" name="Picture 9" descr="Vocational Rehabilitation Summer Program participants learning about Industrial Maintenance careers at Southeastern Community Colle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ocational Rehabilitation Summer Program participants learning about Industrial Maintenance careers at Southeastern Community College.">
                      <a:extLst>
                        <a:ext uri="{C183D7F6-B498-43B3-948B-1728B52AA6E4}">
                          <adec:decorative xmlns:adec="http://schemas.microsoft.com/office/drawing/2017/decorative" val="0"/>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l="2652" r="2652"/>
                    <a:stretch>
                      <a:fillRect/>
                    </a:stretch>
                  </pic:blipFill>
                  <pic:spPr bwMode="auto">
                    <a:xfrm>
                      <a:off x="0" y="0"/>
                      <a:ext cx="217678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52F0">
        <w:rPr>
          <w:rFonts w:ascii="Times New Roman" w:hAnsi="Times New Roman" w:cs="Times New Roman"/>
          <w:sz w:val="24"/>
          <w:szCs w:val="24"/>
        </w:rPr>
        <w:t xml:space="preserve">The Burlington office partners with Southeastern Community College PTC, Burlington </w:t>
      </w:r>
      <w:r w:rsidR="00446988" w:rsidRPr="009252F0">
        <w:rPr>
          <w:rFonts w:ascii="Times New Roman" w:hAnsi="Times New Roman" w:cs="Times New Roman"/>
          <w:sz w:val="24"/>
          <w:szCs w:val="24"/>
        </w:rPr>
        <w:t>Transition Alliance Program (</w:t>
      </w:r>
      <w:r w:rsidRPr="009252F0">
        <w:rPr>
          <w:rFonts w:ascii="Times New Roman" w:hAnsi="Times New Roman" w:cs="Times New Roman"/>
          <w:sz w:val="24"/>
          <w:szCs w:val="24"/>
        </w:rPr>
        <w:t>TAP</w:t>
      </w:r>
      <w:r w:rsidR="00446988" w:rsidRPr="009252F0">
        <w:rPr>
          <w:rFonts w:ascii="Times New Roman" w:hAnsi="Times New Roman" w:cs="Times New Roman"/>
          <w:sz w:val="24"/>
          <w:szCs w:val="24"/>
        </w:rPr>
        <w:t>)</w:t>
      </w:r>
      <w:r w:rsidRPr="009252F0">
        <w:rPr>
          <w:rFonts w:ascii="Times New Roman" w:hAnsi="Times New Roman" w:cs="Times New Roman"/>
          <w:sz w:val="24"/>
          <w:szCs w:val="24"/>
        </w:rPr>
        <w:t xml:space="preserve">, and Fort Madison </w:t>
      </w:r>
      <w:r w:rsidR="00446988" w:rsidRPr="009252F0">
        <w:rPr>
          <w:rFonts w:ascii="Times New Roman" w:hAnsi="Times New Roman" w:cs="Times New Roman"/>
          <w:sz w:val="24"/>
          <w:szCs w:val="24"/>
        </w:rPr>
        <w:t>TAP</w:t>
      </w:r>
      <w:r w:rsidRPr="009252F0">
        <w:rPr>
          <w:rFonts w:ascii="Times New Roman" w:hAnsi="Times New Roman" w:cs="Times New Roman"/>
          <w:sz w:val="24"/>
          <w:szCs w:val="24"/>
        </w:rPr>
        <w:t xml:space="preserve"> to provide pre-employment transition activities</w:t>
      </w:r>
      <w:r w:rsidR="008C7E4A" w:rsidRPr="009252F0">
        <w:rPr>
          <w:rFonts w:ascii="Times New Roman" w:hAnsi="Times New Roman" w:cs="Times New Roman"/>
          <w:sz w:val="24"/>
          <w:szCs w:val="24"/>
        </w:rPr>
        <w:t xml:space="preserve">. The </w:t>
      </w:r>
      <w:r w:rsidRPr="009252F0">
        <w:rPr>
          <w:rFonts w:ascii="Times New Roman" w:hAnsi="Times New Roman" w:cs="Times New Roman"/>
          <w:sz w:val="24"/>
          <w:szCs w:val="24"/>
        </w:rPr>
        <w:t xml:space="preserve">Summer Program this year provided services to 42 students in Des Moines, Lee, Louisa, and Henry Counties.   We could not make this happen without the help of our </w:t>
      </w:r>
      <w:r w:rsidR="005F33F1" w:rsidRPr="009252F0">
        <w:rPr>
          <w:rFonts w:ascii="Times New Roman" w:hAnsi="Times New Roman" w:cs="Times New Roman"/>
          <w:sz w:val="24"/>
          <w:szCs w:val="24"/>
        </w:rPr>
        <w:t>local e</w:t>
      </w:r>
      <w:r w:rsidRPr="009252F0">
        <w:rPr>
          <w:rFonts w:ascii="Times New Roman" w:hAnsi="Times New Roman" w:cs="Times New Roman"/>
          <w:sz w:val="24"/>
          <w:szCs w:val="24"/>
        </w:rPr>
        <w:t xml:space="preserve">ducation </w:t>
      </w:r>
      <w:r w:rsidR="005F33F1" w:rsidRPr="009252F0">
        <w:rPr>
          <w:rFonts w:ascii="Times New Roman" w:hAnsi="Times New Roman" w:cs="Times New Roman"/>
          <w:sz w:val="24"/>
          <w:szCs w:val="24"/>
        </w:rPr>
        <w:t>a</w:t>
      </w:r>
      <w:r w:rsidRPr="009252F0">
        <w:rPr>
          <w:rFonts w:ascii="Times New Roman" w:hAnsi="Times New Roman" w:cs="Times New Roman"/>
          <w:sz w:val="24"/>
          <w:szCs w:val="24"/>
        </w:rPr>
        <w:t xml:space="preserve">gencies, </w:t>
      </w:r>
      <w:r w:rsidR="005F33F1" w:rsidRPr="009252F0">
        <w:rPr>
          <w:rFonts w:ascii="Times New Roman" w:hAnsi="Times New Roman" w:cs="Times New Roman"/>
          <w:sz w:val="24"/>
          <w:szCs w:val="24"/>
        </w:rPr>
        <w:t>workforce p</w:t>
      </w:r>
      <w:r w:rsidRPr="009252F0">
        <w:rPr>
          <w:rFonts w:ascii="Times New Roman" w:hAnsi="Times New Roman" w:cs="Times New Roman"/>
          <w:sz w:val="24"/>
          <w:szCs w:val="24"/>
        </w:rPr>
        <w:t>artners, community service organizations, and our local businesses!  The local team has demonstrated phenomenal teamwork and collaboration to make each daily event successful.  Every Wednesday</w:t>
      </w:r>
      <w:r w:rsidR="00446988" w:rsidRPr="009252F0">
        <w:rPr>
          <w:rFonts w:ascii="Times New Roman" w:hAnsi="Times New Roman" w:cs="Times New Roman"/>
          <w:sz w:val="24"/>
          <w:szCs w:val="24"/>
        </w:rPr>
        <w:t>,</w:t>
      </w:r>
      <w:r w:rsidRPr="009252F0">
        <w:rPr>
          <w:rFonts w:ascii="Times New Roman" w:hAnsi="Times New Roman" w:cs="Times New Roman"/>
          <w:sz w:val="24"/>
          <w:szCs w:val="24"/>
        </w:rPr>
        <w:t xml:space="preserve"> students participated in work-based learning at volunteer sites in their local communities such as local parks, organic farm</w:t>
      </w:r>
      <w:r w:rsidR="008C7E4A" w:rsidRPr="009252F0">
        <w:rPr>
          <w:rFonts w:ascii="Times New Roman" w:hAnsi="Times New Roman" w:cs="Times New Roman"/>
          <w:sz w:val="24"/>
          <w:szCs w:val="24"/>
        </w:rPr>
        <w:t>s</w:t>
      </w:r>
      <w:r w:rsidRPr="009252F0">
        <w:rPr>
          <w:rFonts w:ascii="Times New Roman" w:hAnsi="Times New Roman" w:cs="Times New Roman"/>
          <w:sz w:val="24"/>
          <w:szCs w:val="24"/>
        </w:rPr>
        <w:t>, community gardens, horse stables, and food banks.  </w:t>
      </w:r>
    </w:p>
    <w:p w14:paraId="54D6C9FF" w14:textId="7692A1E1" w:rsidR="00F72CE9" w:rsidRPr="009252F0" w:rsidRDefault="00DC7DB6" w:rsidP="00C713F6">
      <w:pPr>
        <w:pStyle w:val="Heading2"/>
        <w:pBdr>
          <w:bottom w:val="single" w:sz="24" w:space="1" w:color="auto"/>
        </w:pBdr>
        <w:spacing w:before="0" w:after="120"/>
        <w:rPr>
          <w:rFonts w:cs="Times New Roman"/>
          <w:sz w:val="32"/>
          <w:szCs w:val="28"/>
        </w:rPr>
      </w:pPr>
      <w:r w:rsidRPr="009252F0">
        <w:rPr>
          <w:rFonts w:cs="Times New Roman"/>
          <w:sz w:val="32"/>
          <w:szCs w:val="28"/>
        </w:rPr>
        <w:t xml:space="preserve">Veterans Services </w:t>
      </w:r>
      <w:bookmarkStart w:id="4" w:name="_Hlk144383249"/>
    </w:p>
    <w:p w14:paraId="4AA8FDDF" w14:textId="01CDF258" w:rsidR="004D2946" w:rsidRPr="009252F0" w:rsidRDefault="004D2946" w:rsidP="00C713F6">
      <w:pPr>
        <w:spacing w:after="120"/>
        <w:rPr>
          <w:rFonts w:ascii="Times New Roman" w:eastAsia="Times New Roman" w:hAnsi="Times New Roman" w:cs="Times New Roman"/>
          <w:sz w:val="24"/>
          <w:szCs w:val="24"/>
        </w:rPr>
      </w:pPr>
      <w:proofErr w:type="spellStart"/>
      <w:r w:rsidRPr="009252F0">
        <w:rPr>
          <w:rFonts w:ascii="Times New Roman" w:eastAsia="Times New Roman" w:hAnsi="Times New Roman" w:cs="Times New Roman"/>
          <w:sz w:val="24"/>
          <w:szCs w:val="24"/>
        </w:rPr>
        <w:t>Iowa</w:t>
      </w:r>
      <w:r w:rsidRPr="009252F0">
        <w:rPr>
          <w:rFonts w:ascii="Times New Roman" w:eastAsia="Times New Roman" w:hAnsi="Times New Roman" w:cs="Times New Roman"/>
          <w:i/>
          <w:iCs/>
          <w:sz w:val="24"/>
          <w:szCs w:val="24"/>
        </w:rPr>
        <w:t>WORKS</w:t>
      </w:r>
      <w:proofErr w:type="spellEnd"/>
      <w:r w:rsidRPr="009252F0">
        <w:rPr>
          <w:rFonts w:ascii="Times New Roman" w:eastAsia="Times New Roman" w:hAnsi="Times New Roman" w:cs="Times New Roman"/>
          <w:sz w:val="24"/>
          <w:szCs w:val="24"/>
        </w:rPr>
        <w:t xml:space="preserve"> collaborates with the Illinois Department of Economic Security, St. Ambrose University, the Rock Island Arsenal, and other community stakeholders to host a series of 3 annual Quad Cities Success Job Fairs. These events serve to be a bridge to employment for Veterans, Civilians, Transitioning Soldiers &amp; the Community. Planning, promoting, and coordinating continues throughout the year and is inclusive of Veteran Resources, Veteran-friendly employers, and other Veteran allies. </w:t>
      </w:r>
    </w:p>
    <w:p w14:paraId="5020435B" w14:textId="1A496C54" w:rsidR="004D2946" w:rsidRPr="009252F0" w:rsidRDefault="004D2946" w:rsidP="00C713F6">
      <w:pPr>
        <w:pStyle w:val="ListParagraph"/>
        <w:numPr>
          <w:ilvl w:val="0"/>
          <w:numId w:val="14"/>
        </w:numPr>
        <w:spacing w:after="120"/>
        <w:rPr>
          <w:rFonts w:ascii="Times New Roman" w:eastAsia="Times New Roman" w:hAnsi="Times New Roman" w:cs="Times New Roman"/>
          <w:sz w:val="24"/>
          <w:szCs w:val="24"/>
        </w:rPr>
      </w:pPr>
      <w:r w:rsidRPr="009252F0">
        <w:rPr>
          <w:rFonts w:ascii="Times New Roman" w:eastAsia="Times New Roman" w:hAnsi="Times New Roman" w:cs="Times New Roman"/>
          <w:sz w:val="24"/>
          <w:szCs w:val="24"/>
        </w:rPr>
        <w:t>Total Number of Distinct Veterans/Service Members/Spouse Served: 541</w:t>
      </w:r>
    </w:p>
    <w:p w14:paraId="198935A9" w14:textId="77777777" w:rsidR="004D2946" w:rsidRPr="009252F0" w:rsidRDefault="004D2946" w:rsidP="00C713F6">
      <w:pPr>
        <w:pStyle w:val="ListParagraph"/>
        <w:numPr>
          <w:ilvl w:val="0"/>
          <w:numId w:val="14"/>
        </w:numPr>
        <w:spacing w:after="120"/>
        <w:rPr>
          <w:rFonts w:ascii="Times New Roman" w:eastAsia="Times New Roman" w:hAnsi="Times New Roman" w:cs="Times New Roman"/>
          <w:sz w:val="24"/>
          <w:szCs w:val="24"/>
        </w:rPr>
      </w:pPr>
      <w:r w:rsidRPr="009252F0">
        <w:rPr>
          <w:rFonts w:ascii="Times New Roman" w:eastAsia="Times New Roman" w:hAnsi="Times New Roman" w:cs="Times New Roman"/>
          <w:sz w:val="24"/>
          <w:szCs w:val="24"/>
        </w:rPr>
        <w:t>Total Services Provided: 8,964</w:t>
      </w:r>
    </w:p>
    <w:p w14:paraId="3FDC5B0E" w14:textId="64885BEB" w:rsidR="004D2946" w:rsidRPr="009252F0" w:rsidRDefault="004D2946" w:rsidP="00C713F6">
      <w:pPr>
        <w:pStyle w:val="Heading2"/>
        <w:spacing w:before="0" w:after="120"/>
        <w:rPr>
          <w:rFonts w:cs="Times New Roman"/>
          <w:sz w:val="24"/>
          <w:szCs w:val="24"/>
        </w:rPr>
      </w:pPr>
      <w:r w:rsidRPr="009252F0">
        <w:rPr>
          <w:rFonts w:cs="Times New Roman"/>
          <w:sz w:val="24"/>
          <w:szCs w:val="24"/>
        </w:rPr>
        <w:t>T</w:t>
      </w:r>
      <w:r w:rsidR="00446988" w:rsidRPr="009252F0">
        <w:rPr>
          <w:rFonts w:cs="Times New Roman"/>
          <w:sz w:val="24"/>
          <w:szCs w:val="24"/>
        </w:rPr>
        <w:t>ransition Assistance</w:t>
      </w:r>
      <w:r w:rsidRPr="009252F0">
        <w:rPr>
          <w:rFonts w:cs="Times New Roman"/>
          <w:sz w:val="24"/>
          <w:szCs w:val="24"/>
        </w:rPr>
        <w:t xml:space="preserve"> Program Collaboration</w:t>
      </w:r>
    </w:p>
    <w:p w14:paraId="039DF215" w14:textId="2E5C1673" w:rsidR="004D2946" w:rsidRPr="009252F0" w:rsidRDefault="004D2946" w:rsidP="00C713F6">
      <w:pPr>
        <w:spacing w:after="120"/>
        <w:rPr>
          <w:rFonts w:ascii="Times New Roman" w:eastAsia="Times New Roman" w:hAnsi="Times New Roman" w:cs="Times New Roman"/>
          <w:color w:val="222222"/>
          <w:sz w:val="24"/>
          <w:szCs w:val="24"/>
        </w:rPr>
      </w:pPr>
      <w:r w:rsidRPr="009252F0">
        <w:rPr>
          <w:rFonts w:ascii="Times New Roman" w:eastAsia="Times New Roman" w:hAnsi="Times New Roman" w:cs="Times New Roman"/>
          <w:color w:val="222222"/>
          <w:sz w:val="24"/>
          <w:szCs w:val="24"/>
        </w:rPr>
        <w:t xml:space="preserve">One of the biggest accomplishments for the Davenport </w:t>
      </w:r>
      <w:proofErr w:type="spellStart"/>
      <w:r w:rsidRPr="009252F0">
        <w:rPr>
          <w:rFonts w:ascii="Times New Roman" w:eastAsia="Times New Roman" w:hAnsi="Times New Roman" w:cs="Times New Roman"/>
          <w:color w:val="222222"/>
          <w:sz w:val="24"/>
          <w:szCs w:val="24"/>
        </w:rPr>
        <w:t>Iowa</w:t>
      </w:r>
      <w:r w:rsidRPr="009252F0">
        <w:rPr>
          <w:rFonts w:ascii="Times New Roman" w:eastAsia="Times New Roman" w:hAnsi="Times New Roman" w:cs="Times New Roman"/>
          <w:i/>
          <w:iCs/>
          <w:color w:val="222222"/>
          <w:sz w:val="24"/>
          <w:szCs w:val="24"/>
        </w:rPr>
        <w:t>WORKS</w:t>
      </w:r>
      <w:proofErr w:type="spellEnd"/>
      <w:r w:rsidRPr="009252F0">
        <w:rPr>
          <w:rFonts w:ascii="Times New Roman" w:eastAsia="Times New Roman" w:hAnsi="Times New Roman" w:cs="Times New Roman"/>
          <w:color w:val="222222"/>
          <w:sz w:val="24"/>
          <w:szCs w:val="24"/>
        </w:rPr>
        <w:t xml:space="preserve"> team has been the evolving partnership with the Rock Island Arsenal and Transition Assistance Program (TAP) program. An agreement was made to host the TAP program series at the </w:t>
      </w:r>
      <w:proofErr w:type="spellStart"/>
      <w:r w:rsidR="00FC752A" w:rsidRPr="009252F0">
        <w:rPr>
          <w:rFonts w:ascii="Times New Roman" w:eastAsia="Times New Roman" w:hAnsi="Times New Roman" w:cs="Times New Roman"/>
          <w:color w:val="222222"/>
          <w:sz w:val="24"/>
          <w:szCs w:val="24"/>
        </w:rPr>
        <w:t>Iowa</w:t>
      </w:r>
      <w:r w:rsidR="00FC752A" w:rsidRPr="009252F0">
        <w:rPr>
          <w:rFonts w:ascii="Times New Roman" w:eastAsia="Times New Roman" w:hAnsi="Times New Roman" w:cs="Times New Roman"/>
          <w:i/>
          <w:iCs/>
          <w:color w:val="222222"/>
          <w:sz w:val="24"/>
          <w:szCs w:val="24"/>
        </w:rPr>
        <w:t>WORKS</w:t>
      </w:r>
      <w:proofErr w:type="spellEnd"/>
      <w:r w:rsidR="00FC752A" w:rsidRPr="009252F0">
        <w:rPr>
          <w:rFonts w:ascii="Times New Roman" w:eastAsia="Times New Roman" w:hAnsi="Times New Roman" w:cs="Times New Roman"/>
          <w:color w:val="222222"/>
          <w:sz w:val="24"/>
          <w:szCs w:val="24"/>
        </w:rPr>
        <w:t xml:space="preserve"> Center</w:t>
      </w:r>
      <w:r w:rsidRPr="009252F0">
        <w:rPr>
          <w:rFonts w:ascii="Times New Roman" w:eastAsia="Times New Roman" w:hAnsi="Times New Roman" w:cs="Times New Roman"/>
          <w:color w:val="222222"/>
          <w:sz w:val="24"/>
          <w:szCs w:val="24"/>
        </w:rPr>
        <w:t xml:space="preserve">. Service members are provided information and tools to help them prepare for their move from military to civilian life. These transitioning service members are introduced to the wide array of services offered by the </w:t>
      </w:r>
      <w:proofErr w:type="spellStart"/>
      <w:r w:rsidRPr="009252F0">
        <w:rPr>
          <w:rFonts w:ascii="Times New Roman" w:eastAsia="Times New Roman" w:hAnsi="Times New Roman" w:cs="Times New Roman"/>
          <w:color w:val="222222"/>
          <w:sz w:val="24"/>
          <w:szCs w:val="24"/>
        </w:rPr>
        <w:t>Iowa</w:t>
      </w:r>
      <w:r w:rsidRPr="009252F0">
        <w:rPr>
          <w:rFonts w:ascii="Times New Roman" w:eastAsia="Times New Roman" w:hAnsi="Times New Roman" w:cs="Times New Roman"/>
          <w:i/>
          <w:iCs/>
          <w:color w:val="222222"/>
          <w:sz w:val="24"/>
          <w:szCs w:val="24"/>
        </w:rPr>
        <w:t>WORKS</w:t>
      </w:r>
      <w:proofErr w:type="spellEnd"/>
      <w:r w:rsidRPr="009252F0">
        <w:rPr>
          <w:rFonts w:ascii="Times New Roman" w:eastAsia="Times New Roman" w:hAnsi="Times New Roman" w:cs="Times New Roman"/>
          <w:color w:val="222222"/>
          <w:sz w:val="24"/>
          <w:szCs w:val="24"/>
        </w:rPr>
        <w:t xml:space="preserve"> system</w:t>
      </w:r>
      <w:r w:rsidR="0016274A">
        <w:rPr>
          <w:rFonts w:ascii="Times New Roman" w:eastAsia="Times New Roman" w:hAnsi="Times New Roman" w:cs="Times New Roman"/>
          <w:color w:val="222222"/>
          <w:sz w:val="24"/>
          <w:szCs w:val="24"/>
        </w:rPr>
        <w:t>, including</w:t>
      </w:r>
      <w:r w:rsidR="00FC752A" w:rsidRPr="009252F0">
        <w:rPr>
          <w:rFonts w:ascii="Times New Roman" w:eastAsia="Times New Roman" w:hAnsi="Times New Roman" w:cs="Times New Roman"/>
          <w:color w:val="222222"/>
          <w:sz w:val="24"/>
          <w:szCs w:val="24"/>
        </w:rPr>
        <w:t xml:space="preserve"> </w:t>
      </w:r>
      <w:r w:rsidRPr="009252F0">
        <w:rPr>
          <w:rFonts w:ascii="Times New Roman" w:eastAsia="Times New Roman" w:hAnsi="Times New Roman" w:cs="Times New Roman"/>
          <w:color w:val="222222"/>
          <w:sz w:val="24"/>
          <w:szCs w:val="24"/>
        </w:rPr>
        <w:t xml:space="preserve">the Veteran Career </w:t>
      </w:r>
      <w:r w:rsidR="00446988" w:rsidRPr="009252F0">
        <w:rPr>
          <w:rFonts w:ascii="Times New Roman" w:eastAsia="Times New Roman" w:hAnsi="Times New Roman" w:cs="Times New Roman"/>
          <w:color w:val="222222"/>
          <w:sz w:val="24"/>
          <w:szCs w:val="24"/>
        </w:rPr>
        <w:t>P</w:t>
      </w:r>
      <w:r w:rsidRPr="009252F0">
        <w:rPr>
          <w:rFonts w:ascii="Times New Roman" w:eastAsia="Times New Roman" w:hAnsi="Times New Roman" w:cs="Times New Roman"/>
          <w:color w:val="222222"/>
          <w:sz w:val="24"/>
          <w:szCs w:val="24"/>
        </w:rPr>
        <w:t xml:space="preserve">lanners. </w:t>
      </w:r>
    </w:p>
    <w:p w14:paraId="5D5CBE15" w14:textId="4636A2DB" w:rsidR="004D2946" w:rsidRPr="009252F0" w:rsidRDefault="004D2946" w:rsidP="00C713F6">
      <w:pPr>
        <w:spacing w:after="120"/>
        <w:rPr>
          <w:rFonts w:ascii="Times New Roman" w:eastAsia="Times New Roman" w:hAnsi="Times New Roman" w:cs="Times New Roman"/>
          <w:sz w:val="24"/>
          <w:szCs w:val="24"/>
        </w:rPr>
      </w:pPr>
      <w:r w:rsidRPr="009252F0">
        <w:rPr>
          <w:rFonts w:ascii="Times New Roman" w:eastAsia="Times New Roman" w:hAnsi="Times New Roman" w:cs="Times New Roman"/>
          <w:color w:val="222222"/>
          <w:sz w:val="24"/>
          <w:szCs w:val="24"/>
        </w:rPr>
        <w:lastRenderedPageBreak/>
        <w:t xml:space="preserve">There were four TAP program classes held between July 1, 2022, and June 30, 2023. Each class had a cohort of about 25 service members. Veteran Career Planners began inviting successfully transitioned service members to speak to the class in a segment titled </w:t>
      </w:r>
      <w:r w:rsidR="00446988" w:rsidRPr="009252F0">
        <w:rPr>
          <w:rFonts w:ascii="Times New Roman" w:eastAsia="Times New Roman" w:hAnsi="Times New Roman" w:cs="Times New Roman"/>
          <w:color w:val="222222"/>
          <w:sz w:val="24"/>
          <w:szCs w:val="24"/>
        </w:rPr>
        <w:t>“</w:t>
      </w:r>
      <w:r w:rsidRPr="009252F0">
        <w:rPr>
          <w:rFonts w:ascii="Times New Roman" w:eastAsia="Times New Roman" w:hAnsi="Times New Roman" w:cs="Times New Roman"/>
          <w:color w:val="222222"/>
          <w:sz w:val="24"/>
          <w:szCs w:val="24"/>
        </w:rPr>
        <w:t xml:space="preserve">Mentors”. Davenport Mayor, Mike Matson was our last featured Mentor, garnering positive feedback from </w:t>
      </w:r>
      <w:r w:rsidR="00F46AE9">
        <w:rPr>
          <w:rFonts w:ascii="Times New Roman" w:eastAsia="Times New Roman" w:hAnsi="Times New Roman" w:cs="Times New Roman"/>
          <w:color w:val="222222"/>
          <w:sz w:val="24"/>
          <w:szCs w:val="24"/>
        </w:rPr>
        <w:t xml:space="preserve">the </w:t>
      </w:r>
      <w:r w:rsidRPr="009252F0">
        <w:rPr>
          <w:rFonts w:ascii="Times New Roman" w:eastAsia="Times New Roman" w:hAnsi="Times New Roman" w:cs="Times New Roman"/>
          <w:sz w:val="24"/>
          <w:szCs w:val="24"/>
        </w:rPr>
        <w:t xml:space="preserve">cohort.  </w:t>
      </w:r>
    </w:p>
    <w:p w14:paraId="0D041752" w14:textId="294B37F5" w:rsidR="00FC752A" w:rsidRPr="009252F0" w:rsidRDefault="00FC752A" w:rsidP="00C713F6">
      <w:pPr>
        <w:pStyle w:val="Heading2"/>
        <w:spacing w:before="0" w:after="120"/>
        <w:rPr>
          <w:rFonts w:cs="Times New Roman"/>
          <w:sz w:val="24"/>
          <w:szCs w:val="24"/>
        </w:rPr>
      </w:pPr>
      <w:r w:rsidRPr="009252F0">
        <w:rPr>
          <w:rFonts w:cs="Times New Roman"/>
          <w:sz w:val="24"/>
          <w:szCs w:val="24"/>
        </w:rPr>
        <w:t xml:space="preserve">Other Veteran Related Services and Partnerships </w:t>
      </w:r>
    </w:p>
    <w:p w14:paraId="49F51D25" w14:textId="0A856EA2" w:rsidR="004D2946" w:rsidRDefault="008C7E4A" w:rsidP="00C713F6">
      <w:pPr>
        <w:spacing w:after="120"/>
        <w:rPr>
          <w:rFonts w:ascii="Times New Roman" w:eastAsia="Times New Roman" w:hAnsi="Times New Roman" w:cs="Times New Roman"/>
          <w:sz w:val="24"/>
          <w:szCs w:val="24"/>
        </w:rPr>
      </w:pPr>
      <w:r w:rsidRPr="009252F0">
        <w:rPr>
          <w:rFonts w:ascii="Times New Roman" w:eastAsia="Times New Roman" w:hAnsi="Times New Roman" w:cs="Times New Roman"/>
          <w:sz w:val="24"/>
          <w:szCs w:val="24"/>
        </w:rPr>
        <w:t xml:space="preserve">One </w:t>
      </w:r>
      <w:r w:rsidR="004D2946" w:rsidRPr="009252F0">
        <w:rPr>
          <w:rFonts w:ascii="Times New Roman" w:eastAsia="Times New Roman" w:hAnsi="Times New Roman" w:cs="Times New Roman"/>
          <w:sz w:val="24"/>
          <w:szCs w:val="24"/>
        </w:rPr>
        <w:t xml:space="preserve">Veteran Career Planner participates in a monthly Veteran’s Networking event, geared at connecting employers and resource providers with Veterans, transitioning service members and their families. In the past year, 1/3 of our </w:t>
      </w:r>
      <w:r w:rsidR="00446988" w:rsidRPr="009252F0">
        <w:rPr>
          <w:rFonts w:ascii="Times New Roman" w:eastAsia="Times New Roman" w:hAnsi="Times New Roman" w:cs="Times New Roman"/>
          <w:sz w:val="24"/>
          <w:szCs w:val="24"/>
        </w:rPr>
        <w:t>Veteran Career Planner</w:t>
      </w:r>
      <w:r w:rsidR="004D2946" w:rsidRPr="009252F0">
        <w:rPr>
          <w:rFonts w:ascii="Times New Roman" w:eastAsia="Times New Roman" w:hAnsi="Times New Roman" w:cs="Times New Roman"/>
          <w:sz w:val="24"/>
          <w:szCs w:val="24"/>
        </w:rPr>
        <w:t>’s referrals have come from the Quad Cities Vet Net. Additionally, in collaboration with the Greater Muscatine Area Chamber of Commerce, our Veteran Career Planners successfully launched Muscatine’s first ever Veteran’s networking event which hosted 21 people in attendance</w:t>
      </w:r>
      <w:r w:rsidRPr="009252F0">
        <w:rPr>
          <w:rFonts w:ascii="Times New Roman" w:eastAsia="Times New Roman" w:hAnsi="Times New Roman" w:cs="Times New Roman"/>
          <w:sz w:val="24"/>
          <w:szCs w:val="24"/>
        </w:rPr>
        <w:t>,</w:t>
      </w:r>
      <w:r w:rsidR="004D2946" w:rsidRPr="009252F0">
        <w:rPr>
          <w:rFonts w:ascii="Times New Roman" w:eastAsia="Times New Roman" w:hAnsi="Times New Roman" w:cs="Times New Roman"/>
          <w:sz w:val="24"/>
          <w:szCs w:val="24"/>
        </w:rPr>
        <w:t xml:space="preserve"> resulting in interview requests for two transitioning service members and one referral</w:t>
      </w:r>
      <w:r w:rsidR="00446988" w:rsidRPr="009252F0">
        <w:rPr>
          <w:rFonts w:ascii="Times New Roman" w:eastAsia="Times New Roman" w:hAnsi="Times New Roman" w:cs="Times New Roman"/>
          <w:sz w:val="24"/>
          <w:szCs w:val="24"/>
        </w:rPr>
        <w:t xml:space="preserve"> to the Veteran Career Planner</w:t>
      </w:r>
      <w:r w:rsidR="004D2946" w:rsidRPr="009252F0">
        <w:rPr>
          <w:rFonts w:ascii="Times New Roman" w:eastAsia="Times New Roman" w:hAnsi="Times New Roman" w:cs="Times New Roman"/>
          <w:sz w:val="24"/>
          <w:szCs w:val="24"/>
        </w:rPr>
        <w:t>. Requests are coming in from Clinton and Dubuque to launch similar groups.</w:t>
      </w:r>
    </w:p>
    <w:p w14:paraId="6A67B9DF" w14:textId="728A5B9E" w:rsidR="00F46AE9" w:rsidRPr="009252F0" w:rsidRDefault="00F46AE9" w:rsidP="00F46AE9">
      <w:pPr>
        <w:spacing w:after="120"/>
        <w:rPr>
          <w:rFonts w:ascii="Times New Roman" w:hAnsi="Times New Roman" w:cs="Times New Roman"/>
          <w:sz w:val="24"/>
        </w:rPr>
      </w:pPr>
      <w:r>
        <w:rPr>
          <w:rFonts w:ascii="Times New Roman" w:hAnsi="Times New Roman" w:cs="Times New Roman"/>
          <w:sz w:val="24"/>
        </w:rPr>
        <w:t>A</w:t>
      </w:r>
      <w:r w:rsidRPr="009252F0">
        <w:rPr>
          <w:rFonts w:ascii="Times New Roman" w:hAnsi="Times New Roman" w:cs="Times New Roman"/>
          <w:sz w:val="24"/>
        </w:rPr>
        <w:t xml:space="preserve"> new collaboration was recently established with the Public Private Partnership Office (P3O) and H</w:t>
      </w:r>
      <w:r>
        <w:rPr>
          <w:rFonts w:ascii="Times New Roman" w:hAnsi="Times New Roman" w:cs="Times New Roman"/>
          <w:sz w:val="24"/>
        </w:rPr>
        <w:t xml:space="preserve">ome </w:t>
      </w:r>
      <w:r w:rsidRPr="009252F0">
        <w:rPr>
          <w:rFonts w:ascii="Times New Roman" w:hAnsi="Times New Roman" w:cs="Times New Roman"/>
          <w:sz w:val="24"/>
        </w:rPr>
        <w:t>B</w:t>
      </w:r>
      <w:r>
        <w:rPr>
          <w:rFonts w:ascii="Times New Roman" w:hAnsi="Times New Roman" w:cs="Times New Roman"/>
          <w:sz w:val="24"/>
        </w:rPr>
        <w:t xml:space="preserve">ase </w:t>
      </w:r>
      <w:r w:rsidRPr="009252F0">
        <w:rPr>
          <w:rFonts w:ascii="Times New Roman" w:hAnsi="Times New Roman" w:cs="Times New Roman"/>
          <w:sz w:val="24"/>
        </w:rPr>
        <w:t>I</w:t>
      </w:r>
      <w:r>
        <w:rPr>
          <w:rFonts w:ascii="Times New Roman" w:hAnsi="Times New Roman" w:cs="Times New Roman"/>
          <w:sz w:val="24"/>
        </w:rPr>
        <w:t>owa (HBI)</w:t>
      </w:r>
      <w:r w:rsidRPr="009252F0">
        <w:rPr>
          <w:rFonts w:ascii="Times New Roman" w:hAnsi="Times New Roman" w:cs="Times New Roman"/>
          <w:sz w:val="24"/>
        </w:rPr>
        <w:t xml:space="preserve">.  This office helps Army Reservists connect with employment services and opportunities.  HBI was able to work with P3O to brief Reservists on everything HBI and </w:t>
      </w:r>
      <w:proofErr w:type="spellStart"/>
      <w:r w:rsidRPr="009252F0">
        <w:rPr>
          <w:rFonts w:ascii="Times New Roman" w:hAnsi="Times New Roman" w:cs="Times New Roman"/>
          <w:sz w:val="24"/>
        </w:rPr>
        <w:t>Iowa</w:t>
      </w:r>
      <w:r w:rsidRPr="009252F0">
        <w:rPr>
          <w:rFonts w:ascii="Times New Roman" w:hAnsi="Times New Roman" w:cs="Times New Roman"/>
          <w:i/>
          <w:iCs/>
          <w:sz w:val="24"/>
        </w:rPr>
        <w:t>WORKS</w:t>
      </w:r>
      <w:proofErr w:type="spellEnd"/>
      <w:r w:rsidRPr="009252F0">
        <w:rPr>
          <w:rFonts w:ascii="Times New Roman" w:hAnsi="Times New Roman" w:cs="Times New Roman"/>
          <w:sz w:val="24"/>
        </w:rPr>
        <w:t xml:space="preserve"> has to offer.  This provides a more local resource for the Service Members in addition to what P3O has to offer.</w:t>
      </w:r>
    </w:p>
    <w:p w14:paraId="0388DECA" w14:textId="74251C1C" w:rsidR="00F46AE9" w:rsidRPr="009252F0" w:rsidRDefault="00F46AE9" w:rsidP="00F46AE9">
      <w:pPr>
        <w:spacing w:after="120"/>
        <w:rPr>
          <w:rFonts w:ascii="Times New Roman" w:eastAsia="Times New Roman" w:hAnsi="Times New Roman" w:cs="Times New Roman"/>
          <w:sz w:val="24"/>
          <w:szCs w:val="24"/>
        </w:rPr>
      </w:pPr>
      <w:r w:rsidRPr="009252F0">
        <w:rPr>
          <w:rFonts w:ascii="Times New Roman" w:eastAsia="Times New Roman" w:hAnsi="Times New Roman" w:cs="Times New Roman"/>
          <w:sz w:val="24"/>
          <w:szCs w:val="24"/>
        </w:rPr>
        <w:t xml:space="preserve">Job postings on the statewide job board in </w:t>
      </w:r>
      <w:proofErr w:type="spellStart"/>
      <w:r w:rsidRPr="009252F0">
        <w:rPr>
          <w:rFonts w:ascii="Times New Roman" w:eastAsia="Times New Roman" w:hAnsi="Times New Roman" w:cs="Times New Roman"/>
          <w:sz w:val="24"/>
          <w:szCs w:val="24"/>
        </w:rPr>
        <w:t>Iowa</w:t>
      </w:r>
      <w:r w:rsidRPr="009252F0">
        <w:rPr>
          <w:rFonts w:ascii="Times New Roman" w:eastAsia="Times New Roman" w:hAnsi="Times New Roman" w:cs="Times New Roman"/>
          <w:i/>
          <w:iCs/>
          <w:sz w:val="24"/>
          <w:szCs w:val="24"/>
        </w:rPr>
        <w:t>WORKS</w:t>
      </w:r>
      <w:proofErr w:type="spellEnd"/>
      <w:r w:rsidRPr="009252F0">
        <w:rPr>
          <w:rFonts w:ascii="Times New Roman" w:eastAsia="Times New Roman" w:hAnsi="Times New Roman" w:cs="Times New Roman"/>
          <w:sz w:val="24"/>
          <w:szCs w:val="24"/>
        </w:rPr>
        <w:t xml:space="preserve"> go out to Veterans for first viewing for the first 24 hours. Annual staff </w:t>
      </w:r>
      <w:proofErr w:type="gramStart"/>
      <w:r w:rsidRPr="009252F0">
        <w:rPr>
          <w:rFonts w:ascii="Times New Roman" w:eastAsia="Times New Roman" w:hAnsi="Times New Roman" w:cs="Times New Roman"/>
          <w:sz w:val="24"/>
          <w:szCs w:val="24"/>
        </w:rPr>
        <w:t>trainings are</w:t>
      </w:r>
      <w:proofErr w:type="gramEnd"/>
      <w:r w:rsidRPr="009252F0">
        <w:rPr>
          <w:rFonts w:ascii="Times New Roman" w:eastAsia="Times New Roman" w:hAnsi="Times New Roman" w:cs="Times New Roman"/>
          <w:sz w:val="24"/>
          <w:szCs w:val="24"/>
        </w:rPr>
        <w:t xml:space="preserve"> held on </w:t>
      </w:r>
      <w:r w:rsidRPr="00F46AE9">
        <w:rPr>
          <w:rFonts w:ascii="Times New Roman" w:eastAsia="Times New Roman" w:hAnsi="Times New Roman" w:cs="Times New Roman"/>
          <w:sz w:val="24"/>
          <w:szCs w:val="24"/>
        </w:rPr>
        <w:t>Priority of Service</w:t>
      </w:r>
      <w:r>
        <w:rPr>
          <w:rFonts w:ascii="Times New Roman" w:eastAsia="Times New Roman" w:hAnsi="Times New Roman" w:cs="Times New Roman"/>
          <w:sz w:val="24"/>
          <w:szCs w:val="24"/>
        </w:rPr>
        <w:t>, which gives preference to veterans and eligible spouses when accessing services</w:t>
      </w:r>
      <w:r w:rsidRPr="00F46AE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252F0">
        <w:rPr>
          <w:rFonts w:ascii="Times New Roman" w:eastAsia="Times New Roman" w:hAnsi="Times New Roman" w:cs="Times New Roman"/>
          <w:sz w:val="24"/>
          <w:szCs w:val="24"/>
        </w:rPr>
        <w:t xml:space="preserve">The Davenport </w:t>
      </w:r>
      <w:proofErr w:type="spellStart"/>
      <w:r w:rsidRPr="009252F0">
        <w:rPr>
          <w:rFonts w:ascii="Times New Roman" w:eastAsia="Times New Roman" w:hAnsi="Times New Roman" w:cs="Times New Roman"/>
          <w:sz w:val="24"/>
          <w:szCs w:val="24"/>
        </w:rPr>
        <w:t>Iowa</w:t>
      </w:r>
      <w:r w:rsidRPr="009252F0">
        <w:rPr>
          <w:rFonts w:ascii="Times New Roman" w:eastAsia="Times New Roman" w:hAnsi="Times New Roman" w:cs="Times New Roman"/>
          <w:i/>
          <w:iCs/>
          <w:sz w:val="24"/>
          <w:szCs w:val="24"/>
        </w:rPr>
        <w:t>WORKS</w:t>
      </w:r>
      <w:proofErr w:type="spellEnd"/>
      <w:r w:rsidRPr="009252F0">
        <w:rPr>
          <w:rFonts w:ascii="Times New Roman" w:eastAsia="Times New Roman" w:hAnsi="Times New Roman" w:cs="Times New Roman"/>
          <w:sz w:val="24"/>
          <w:szCs w:val="24"/>
        </w:rPr>
        <w:t xml:space="preserve"> team was recently selected to receive one of the Veteran Incentive Awards for excellence in practice in serving Veterans.</w:t>
      </w:r>
    </w:p>
    <w:p w14:paraId="1EF9A626" w14:textId="34D78DDA" w:rsidR="00F46AE9" w:rsidRPr="009252F0" w:rsidRDefault="00F46AE9" w:rsidP="00F46AE9">
      <w:pPr>
        <w:spacing w:after="120"/>
        <w:rPr>
          <w:rFonts w:ascii="Times New Roman" w:eastAsia="Times New Roman" w:hAnsi="Times New Roman" w:cs="Times New Roman"/>
          <w:color w:val="222222"/>
          <w:sz w:val="24"/>
          <w:szCs w:val="24"/>
        </w:rPr>
      </w:pPr>
      <w:r w:rsidRPr="009252F0">
        <w:rPr>
          <w:rFonts w:ascii="Times New Roman" w:hAnsi="Times New Roman" w:cs="Times New Roman"/>
          <w:sz w:val="24"/>
        </w:rPr>
        <w:t>Two Burlington staff attend the monthly Incarcerated Veterans Group at Mt. Pleasant Correctional Facility and provide one on one case management and employment services to those veterans through the Jobs for Veterans State Grant (JVSG) Program.</w:t>
      </w:r>
    </w:p>
    <w:p w14:paraId="5B6BF566" w14:textId="677C975D" w:rsidR="004D2946" w:rsidRPr="009252F0" w:rsidRDefault="004D2946" w:rsidP="00C713F6">
      <w:pPr>
        <w:pStyle w:val="Heading2"/>
        <w:spacing w:before="0" w:after="120"/>
        <w:rPr>
          <w:rFonts w:cs="Times New Roman"/>
          <w:sz w:val="24"/>
        </w:rPr>
      </w:pPr>
      <w:r w:rsidRPr="009252F0">
        <w:rPr>
          <w:rFonts w:cs="Times New Roman"/>
          <w:sz w:val="24"/>
        </w:rPr>
        <w:t>Collaboration with Iowa National Guard</w:t>
      </w:r>
      <w:r w:rsidR="00EA2E24" w:rsidRPr="009252F0">
        <w:rPr>
          <w:rFonts w:cs="Times New Roman"/>
          <w:sz w:val="24"/>
        </w:rPr>
        <w:t xml:space="preserve"> (ING)</w:t>
      </w:r>
    </w:p>
    <w:p w14:paraId="5975EBF7" w14:textId="693FAD97" w:rsidR="008C7E4A" w:rsidRPr="009252F0" w:rsidRDefault="004D2946" w:rsidP="00C713F6">
      <w:pPr>
        <w:spacing w:after="120"/>
        <w:rPr>
          <w:rFonts w:ascii="Times New Roman" w:eastAsia="Times New Roman" w:hAnsi="Times New Roman" w:cs="Times New Roman"/>
          <w:sz w:val="24"/>
          <w:szCs w:val="24"/>
        </w:rPr>
      </w:pPr>
      <w:r w:rsidRPr="009252F0">
        <w:rPr>
          <w:rFonts w:ascii="Times New Roman" w:eastAsia="Times New Roman" w:hAnsi="Times New Roman" w:cs="Times New Roman"/>
          <w:sz w:val="24"/>
          <w:szCs w:val="24"/>
        </w:rPr>
        <w:t xml:space="preserve">The Burlington </w:t>
      </w:r>
      <w:proofErr w:type="spellStart"/>
      <w:r w:rsidRPr="009252F0">
        <w:rPr>
          <w:rFonts w:ascii="Times New Roman" w:eastAsia="Times New Roman" w:hAnsi="Times New Roman" w:cs="Times New Roman"/>
          <w:sz w:val="24"/>
          <w:szCs w:val="24"/>
        </w:rPr>
        <w:t>Iowa</w:t>
      </w:r>
      <w:r w:rsidRPr="009252F0">
        <w:rPr>
          <w:rFonts w:ascii="Times New Roman" w:eastAsia="Times New Roman" w:hAnsi="Times New Roman" w:cs="Times New Roman"/>
          <w:i/>
          <w:iCs/>
          <w:sz w:val="24"/>
          <w:szCs w:val="24"/>
        </w:rPr>
        <w:t>WORKS</w:t>
      </w:r>
      <w:proofErr w:type="spellEnd"/>
      <w:r w:rsidRPr="009252F0">
        <w:rPr>
          <w:rFonts w:ascii="Times New Roman" w:eastAsia="Times New Roman" w:hAnsi="Times New Roman" w:cs="Times New Roman"/>
          <w:sz w:val="24"/>
          <w:szCs w:val="24"/>
        </w:rPr>
        <w:t xml:space="preserve"> office regularly partners with the local Iowa National Guard Units. In the early spring of each year, the ING holds a Trade Expo for high school students. Approximately 200 students from Henry, Lee, Des Moines, and Louisa counties attended a half-day expo where trade occupations with registered apprenticeships are highlighted. Businesses in attendance offer hands-on simulations of their different occupations. Additionally, </w:t>
      </w:r>
      <w:proofErr w:type="spellStart"/>
      <w:r w:rsidRPr="009252F0">
        <w:rPr>
          <w:rFonts w:ascii="Times New Roman" w:eastAsia="Times New Roman" w:hAnsi="Times New Roman" w:cs="Times New Roman"/>
          <w:sz w:val="24"/>
          <w:szCs w:val="24"/>
        </w:rPr>
        <w:t>Iowa</w:t>
      </w:r>
      <w:r w:rsidRPr="009252F0">
        <w:rPr>
          <w:rFonts w:ascii="Times New Roman" w:eastAsia="Times New Roman" w:hAnsi="Times New Roman" w:cs="Times New Roman"/>
          <w:i/>
          <w:iCs/>
          <w:sz w:val="24"/>
          <w:szCs w:val="24"/>
        </w:rPr>
        <w:t>WORKS</w:t>
      </w:r>
      <w:proofErr w:type="spellEnd"/>
      <w:r w:rsidRPr="009252F0">
        <w:rPr>
          <w:rFonts w:ascii="Times New Roman" w:eastAsia="Times New Roman" w:hAnsi="Times New Roman" w:cs="Times New Roman"/>
          <w:sz w:val="24"/>
          <w:szCs w:val="24"/>
        </w:rPr>
        <w:t xml:space="preserve"> co-presents with the ING regarding labor market information for these occupations. In June of each year, the ING hosts a summer Fitness Camp. </w:t>
      </w:r>
      <w:proofErr w:type="spellStart"/>
      <w:r w:rsidRPr="009252F0">
        <w:rPr>
          <w:rFonts w:ascii="Times New Roman" w:eastAsia="Times New Roman" w:hAnsi="Times New Roman" w:cs="Times New Roman"/>
          <w:sz w:val="24"/>
          <w:szCs w:val="24"/>
        </w:rPr>
        <w:t>Iowa</w:t>
      </w:r>
      <w:r w:rsidRPr="009252F0">
        <w:rPr>
          <w:rFonts w:ascii="Times New Roman" w:eastAsia="Times New Roman" w:hAnsi="Times New Roman" w:cs="Times New Roman"/>
          <w:i/>
          <w:iCs/>
          <w:sz w:val="24"/>
          <w:szCs w:val="24"/>
        </w:rPr>
        <w:t>WORKS</w:t>
      </w:r>
      <w:proofErr w:type="spellEnd"/>
      <w:r w:rsidRPr="009252F0">
        <w:rPr>
          <w:rFonts w:ascii="Times New Roman" w:eastAsia="Times New Roman" w:hAnsi="Times New Roman" w:cs="Times New Roman"/>
          <w:sz w:val="24"/>
          <w:szCs w:val="24"/>
        </w:rPr>
        <w:t xml:space="preserve"> has been fortunate enough to partner with this event for several years. </w:t>
      </w:r>
      <w:proofErr w:type="spellStart"/>
      <w:r w:rsidRPr="009252F0">
        <w:rPr>
          <w:rFonts w:ascii="Times New Roman" w:eastAsia="Times New Roman" w:hAnsi="Times New Roman" w:cs="Times New Roman"/>
          <w:sz w:val="24"/>
          <w:szCs w:val="24"/>
        </w:rPr>
        <w:t>Iowa</w:t>
      </w:r>
      <w:r w:rsidRPr="009252F0">
        <w:rPr>
          <w:rFonts w:ascii="Times New Roman" w:eastAsia="Times New Roman" w:hAnsi="Times New Roman" w:cs="Times New Roman"/>
          <w:i/>
          <w:iCs/>
          <w:sz w:val="24"/>
          <w:szCs w:val="24"/>
        </w:rPr>
        <w:t>WORKS</w:t>
      </w:r>
      <w:proofErr w:type="spellEnd"/>
      <w:r w:rsidRPr="009252F0">
        <w:rPr>
          <w:rFonts w:ascii="Times New Roman" w:eastAsia="Times New Roman" w:hAnsi="Times New Roman" w:cs="Times New Roman"/>
          <w:sz w:val="24"/>
          <w:szCs w:val="24"/>
        </w:rPr>
        <w:t xml:space="preserve"> staff give information to high school student attendees regarding services offered. Staff also participate in the closing ceremony each year. Both events are excellent outreach opportunities for high school students, and guard members, as well.</w:t>
      </w:r>
    </w:p>
    <w:p w14:paraId="68571704" w14:textId="6E51F6CC" w:rsidR="004D2946" w:rsidRPr="009252F0" w:rsidRDefault="004D2946" w:rsidP="00C713F6">
      <w:pPr>
        <w:spacing w:after="120"/>
        <w:rPr>
          <w:rFonts w:ascii="Times New Roman" w:eastAsia="Times New Roman" w:hAnsi="Times New Roman" w:cs="Times New Roman"/>
          <w:sz w:val="24"/>
          <w:szCs w:val="24"/>
        </w:rPr>
      </w:pPr>
      <w:r w:rsidRPr="009252F0">
        <w:rPr>
          <w:rFonts w:ascii="Times New Roman" w:eastAsia="Times New Roman" w:hAnsi="Times New Roman" w:cs="Times New Roman"/>
          <w:sz w:val="24"/>
          <w:szCs w:val="24"/>
        </w:rPr>
        <w:t xml:space="preserve">The Davenport and Burlington </w:t>
      </w:r>
      <w:proofErr w:type="spellStart"/>
      <w:r w:rsidRPr="009252F0">
        <w:rPr>
          <w:rFonts w:ascii="Times New Roman" w:eastAsia="Times New Roman" w:hAnsi="Times New Roman" w:cs="Times New Roman"/>
          <w:sz w:val="24"/>
          <w:szCs w:val="24"/>
        </w:rPr>
        <w:t>Iowa</w:t>
      </w:r>
      <w:r w:rsidRPr="009252F0">
        <w:rPr>
          <w:rFonts w:ascii="Times New Roman" w:eastAsia="Times New Roman" w:hAnsi="Times New Roman" w:cs="Times New Roman"/>
          <w:i/>
          <w:iCs/>
          <w:sz w:val="24"/>
          <w:szCs w:val="24"/>
        </w:rPr>
        <w:t>WORKS</w:t>
      </w:r>
      <w:proofErr w:type="spellEnd"/>
      <w:r w:rsidRPr="009252F0">
        <w:rPr>
          <w:rFonts w:ascii="Times New Roman" w:eastAsia="Times New Roman" w:hAnsi="Times New Roman" w:cs="Times New Roman"/>
          <w:sz w:val="24"/>
          <w:szCs w:val="24"/>
        </w:rPr>
        <w:t xml:space="preserve"> teams have also conducted outreach and collaboration with the local National Guard units by attending drill weekends to provide </w:t>
      </w:r>
      <w:r w:rsidRPr="009252F0">
        <w:rPr>
          <w:rFonts w:ascii="Times New Roman" w:eastAsia="Times New Roman" w:hAnsi="Times New Roman" w:cs="Times New Roman"/>
          <w:sz w:val="24"/>
          <w:szCs w:val="24"/>
        </w:rPr>
        <w:lastRenderedPageBreak/>
        <w:t xml:space="preserve">information regarding </w:t>
      </w:r>
      <w:proofErr w:type="spellStart"/>
      <w:r w:rsidRPr="009252F0">
        <w:rPr>
          <w:rFonts w:ascii="Times New Roman" w:eastAsia="Times New Roman" w:hAnsi="Times New Roman" w:cs="Times New Roman"/>
          <w:sz w:val="24"/>
          <w:szCs w:val="24"/>
        </w:rPr>
        <w:t>Iowa</w:t>
      </w:r>
      <w:r w:rsidRPr="009252F0">
        <w:rPr>
          <w:rFonts w:ascii="Times New Roman" w:eastAsia="Times New Roman" w:hAnsi="Times New Roman" w:cs="Times New Roman"/>
          <w:i/>
          <w:iCs/>
          <w:sz w:val="24"/>
          <w:szCs w:val="24"/>
        </w:rPr>
        <w:t>WORKS</w:t>
      </w:r>
      <w:proofErr w:type="spellEnd"/>
      <w:r w:rsidRPr="009252F0">
        <w:rPr>
          <w:rFonts w:ascii="Times New Roman" w:eastAsia="Times New Roman" w:hAnsi="Times New Roman" w:cs="Times New Roman"/>
          <w:sz w:val="24"/>
          <w:szCs w:val="24"/>
        </w:rPr>
        <w:t xml:space="preserve"> services to Guard Members looking to advance their civilian careers. </w:t>
      </w:r>
      <w:proofErr w:type="spellStart"/>
      <w:r w:rsidRPr="009252F0">
        <w:rPr>
          <w:rFonts w:ascii="Times New Roman" w:eastAsia="Times New Roman" w:hAnsi="Times New Roman" w:cs="Times New Roman"/>
          <w:sz w:val="24"/>
          <w:szCs w:val="24"/>
        </w:rPr>
        <w:t>Iowa</w:t>
      </w:r>
      <w:r w:rsidRPr="009252F0">
        <w:rPr>
          <w:rFonts w:ascii="Times New Roman" w:eastAsia="Times New Roman" w:hAnsi="Times New Roman" w:cs="Times New Roman"/>
          <w:i/>
          <w:iCs/>
          <w:sz w:val="24"/>
          <w:szCs w:val="24"/>
        </w:rPr>
        <w:t>WORKS</w:t>
      </w:r>
      <w:proofErr w:type="spellEnd"/>
      <w:r w:rsidRPr="009252F0">
        <w:rPr>
          <w:rFonts w:ascii="Times New Roman" w:eastAsia="Times New Roman" w:hAnsi="Times New Roman" w:cs="Times New Roman"/>
          <w:sz w:val="24"/>
          <w:szCs w:val="24"/>
        </w:rPr>
        <w:t xml:space="preserve"> team members have also attended yellow ribbon ceremonies. </w:t>
      </w:r>
    </w:p>
    <w:bookmarkEnd w:id="4"/>
    <w:p w14:paraId="22C03FBB" w14:textId="3B64BDF7" w:rsidR="00183DB2" w:rsidRPr="009252F0" w:rsidRDefault="00DC7DB6" w:rsidP="00C713F6">
      <w:pPr>
        <w:pStyle w:val="Heading2"/>
        <w:pBdr>
          <w:bottom w:val="single" w:sz="24" w:space="1" w:color="auto"/>
        </w:pBdr>
        <w:spacing w:before="0" w:after="120"/>
        <w:rPr>
          <w:rFonts w:cs="Times New Roman"/>
          <w:sz w:val="32"/>
          <w:szCs w:val="28"/>
        </w:rPr>
      </w:pPr>
      <w:r w:rsidRPr="009252F0">
        <w:rPr>
          <w:rFonts w:cs="Times New Roman"/>
          <w:sz w:val="32"/>
          <w:szCs w:val="28"/>
        </w:rPr>
        <w:t xml:space="preserve">Offender Re-Entry </w:t>
      </w:r>
    </w:p>
    <w:p w14:paraId="0B9193AF" w14:textId="5A2297B0" w:rsidR="004D2946" w:rsidRPr="009252F0" w:rsidRDefault="004D2946" w:rsidP="00C713F6">
      <w:pPr>
        <w:spacing w:after="120"/>
        <w:rPr>
          <w:rFonts w:ascii="Times New Roman" w:eastAsia="Times New Roman" w:hAnsi="Times New Roman" w:cs="Times New Roman"/>
          <w:sz w:val="24"/>
          <w:szCs w:val="24"/>
        </w:rPr>
      </w:pPr>
      <w:bookmarkStart w:id="5" w:name="_Hlk142652106"/>
      <w:r w:rsidRPr="009252F0">
        <w:rPr>
          <w:rFonts w:ascii="Times New Roman" w:eastAsia="Times New Roman" w:hAnsi="Times New Roman" w:cs="Times New Roman"/>
          <w:sz w:val="24"/>
          <w:szCs w:val="24"/>
        </w:rPr>
        <w:t>The Davenport Office has two</w:t>
      </w:r>
      <w:r w:rsidR="009F1EC3" w:rsidRPr="009252F0">
        <w:rPr>
          <w:rFonts w:ascii="Times New Roman" w:eastAsia="Times New Roman" w:hAnsi="Times New Roman" w:cs="Times New Roman"/>
          <w:sz w:val="24"/>
          <w:szCs w:val="24"/>
        </w:rPr>
        <w:t xml:space="preserve"> </w:t>
      </w:r>
      <w:r w:rsidRPr="009252F0">
        <w:rPr>
          <w:rFonts w:ascii="Times New Roman" w:eastAsia="Times New Roman" w:hAnsi="Times New Roman" w:cs="Times New Roman"/>
          <w:sz w:val="24"/>
          <w:szCs w:val="24"/>
        </w:rPr>
        <w:t>Offender Workforce Development Specialist</w:t>
      </w:r>
      <w:r w:rsidR="009F1EC3" w:rsidRPr="009252F0">
        <w:rPr>
          <w:rFonts w:ascii="Times New Roman" w:eastAsia="Times New Roman" w:hAnsi="Times New Roman" w:cs="Times New Roman"/>
          <w:sz w:val="24"/>
          <w:szCs w:val="24"/>
        </w:rPr>
        <w:t xml:space="preserve"> (OWDS)</w:t>
      </w:r>
      <w:r w:rsidRPr="009252F0">
        <w:rPr>
          <w:rFonts w:ascii="Times New Roman" w:eastAsia="Times New Roman" w:hAnsi="Times New Roman" w:cs="Times New Roman"/>
          <w:sz w:val="24"/>
          <w:szCs w:val="24"/>
        </w:rPr>
        <w:t xml:space="preserve"> certified staff</w:t>
      </w:r>
      <w:r w:rsidR="00FC752A" w:rsidRPr="009252F0">
        <w:rPr>
          <w:rFonts w:ascii="Times New Roman" w:eastAsia="Times New Roman" w:hAnsi="Times New Roman" w:cs="Times New Roman"/>
          <w:sz w:val="24"/>
          <w:szCs w:val="24"/>
        </w:rPr>
        <w:t xml:space="preserve">, while the </w:t>
      </w:r>
      <w:r w:rsidRPr="009252F0">
        <w:rPr>
          <w:rFonts w:ascii="Times New Roman" w:eastAsia="Times New Roman" w:hAnsi="Times New Roman" w:cs="Times New Roman"/>
          <w:sz w:val="24"/>
          <w:szCs w:val="24"/>
        </w:rPr>
        <w:t xml:space="preserve">Burlington office has </w:t>
      </w:r>
      <w:r w:rsidR="00FC752A" w:rsidRPr="009252F0">
        <w:rPr>
          <w:rFonts w:ascii="Times New Roman" w:eastAsia="Times New Roman" w:hAnsi="Times New Roman" w:cs="Times New Roman"/>
          <w:sz w:val="24"/>
          <w:szCs w:val="24"/>
        </w:rPr>
        <w:t xml:space="preserve">three. </w:t>
      </w:r>
      <w:r w:rsidRPr="009252F0">
        <w:rPr>
          <w:rFonts w:ascii="Times New Roman" w:eastAsia="Times New Roman" w:hAnsi="Times New Roman" w:cs="Times New Roman"/>
          <w:sz w:val="24"/>
          <w:szCs w:val="24"/>
        </w:rPr>
        <w:t xml:space="preserve">These individuals are tasked with building support networks so re-entering citizens can be successfully released from incarceration with better job prospects. </w:t>
      </w:r>
    </w:p>
    <w:p w14:paraId="505B6346" w14:textId="6D7CD900" w:rsidR="008C7E4A" w:rsidRPr="009252F0" w:rsidRDefault="004D2946" w:rsidP="00C713F6">
      <w:pPr>
        <w:spacing w:after="120"/>
        <w:rPr>
          <w:rFonts w:ascii="Times New Roman" w:eastAsia="Times New Roman" w:hAnsi="Times New Roman" w:cs="Times New Roman"/>
          <w:sz w:val="24"/>
          <w:szCs w:val="24"/>
        </w:rPr>
      </w:pPr>
      <w:r w:rsidRPr="009252F0">
        <w:rPr>
          <w:rFonts w:ascii="Times New Roman" w:eastAsia="Times New Roman" w:hAnsi="Times New Roman" w:cs="Times New Roman"/>
          <w:sz w:val="24"/>
          <w:szCs w:val="24"/>
        </w:rPr>
        <w:t>Typically, career planners provide outreach to community-based work release and county jail settings to provide career services. Plans and discussions have begun with the 6</w:t>
      </w:r>
      <w:r w:rsidRPr="009252F0">
        <w:rPr>
          <w:rFonts w:ascii="Times New Roman" w:eastAsia="Times New Roman" w:hAnsi="Times New Roman" w:cs="Times New Roman"/>
          <w:sz w:val="24"/>
          <w:szCs w:val="24"/>
          <w:vertAlign w:val="superscript"/>
        </w:rPr>
        <w:t>th</w:t>
      </w:r>
      <w:r w:rsidRPr="009252F0">
        <w:rPr>
          <w:rFonts w:ascii="Times New Roman" w:eastAsia="Times New Roman" w:hAnsi="Times New Roman" w:cs="Times New Roman"/>
          <w:sz w:val="24"/>
          <w:szCs w:val="24"/>
        </w:rPr>
        <w:t xml:space="preserve"> Judicial Corrections in Muscatine to provide career services to those incarcerated in this jail-based setting, to inquire how their inmates can be served. At the QC Success Fair, 12 justice involved citizens attended.</w:t>
      </w:r>
    </w:p>
    <w:p w14:paraId="59221E68" w14:textId="2F29DB2C" w:rsidR="008C7E4A" w:rsidRPr="009252F0" w:rsidRDefault="004D2946" w:rsidP="00C713F6">
      <w:pPr>
        <w:spacing w:after="120"/>
        <w:rPr>
          <w:rFonts w:ascii="Times New Roman" w:hAnsi="Times New Roman" w:cs="Times New Roman"/>
        </w:rPr>
      </w:pPr>
      <w:r w:rsidRPr="009252F0">
        <w:rPr>
          <w:rFonts w:ascii="Times New Roman" w:eastAsia="Times New Roman" w:hAnsi="Times New Roman" w:cs="Times New Roman"/>
          <w:color w:val="000000" w:themeColor="text1"/>
          <w:sz w:val="24"/>
          <w:szCs w:val="24"/>
        </w:rPr>
        <w:t xml:space="preserve">The </w:t>
      </w:r>
      <w:r w:rsidR="009F1EC3" w:rsidRPr="009252F0">
        <w:rPr>
          <w:rFonts w:ascii="Times New Roman" w:eastAsia="Times New Roman" w:hAnsi="Times New Roman" w:cs="Times New Roman"/>
          <w:color w:val="000000" w:themeColor="text1"/>
          <w:sz w:val="24"/>
          <w:szCs w:val="24"/>
        </w:rPr>
        <w:t>Mississippi Valley Workforce Area</w:t>
      </w:r>
      <w:r w:rsidR="008C7E4A" w:rsidRPr="009252F0">
        <w:rPr>
          <w:rFonts w:ascii="Times New Roman" w:eastAsia="Times New Roman" w:hAnsi="Times New Roman" w:cs="Times New Roman"/>
          <w:color w:val="000000" w:themeColor="text1"/>
          <w:sz w:val="24"/>
          <w:szCs w:val="24"/>
        </w:rPr>
        <w:t xml:space="preserve"> </w:t>
      </w:r>
      <w:r w:rsidR="00DC4AC5">
        <w:rPr>
          <w:rFonts w:ascii="Times New Roman" w:eastAsia="Times New Roman" w:hAnsi="Times New Roman" w:cs="Times New Roman"/>
          <w:color w:val="000000" w:themeColor="text1"/>
          <w:sz w:val="24"/>
          <w:szCs w:val="24"/>
        </w:rPr>
        <w:t xml:space="preserve">has </w:t>
      </w:r>
      <w:r w:rsidRPr="009252F0">
        <w:rPr>
          <w:rFonts w:ascii="Times New Roman" w:eastAsia="Times New Roman" w:hAnsi="Times New Roman" w:cs="Times New Roman"/>
          <w:color w:val="000000" w:themeColor="text1"/>
          <w:sz w:val="24"/>
          <w:szCs w:val="24"/>
        </w:rPr>
        <w:t xml:space="preserve">one Re-Entry Career Planner located in Mt. Pleasant Correctional Facility, which is a minimum-security facility that houses approximately one thousand men. Around 10% of these are </w:t>
      </w:r>
      <w:r w:rsidR="00C71DD2" w:rsidRPr="009252F0">
        <w:rPr>
          <w:rFonts w:ascii="Times New Roman" w:eastAsia="Times New Roman" w:hAnsi="Times New Roman" w:cs="Times New Roman"/>
          <w:color w:val="000000" w:themeColor="text1"/>
          <w:sz w:val="24"/>
          <w:szCs w:val="24"/>
        </w:rPr>
        <w:t>being released</w:t>
      </w:r>
      <w:r w:rsidRPr="009252F0">
        <w:rPr>
          <w:rFonts w:ascii="Times New Roman" w:eastAsia="Times New Roman" w:hAnsi="Times New Roman" w:cs="Times New Roman"/>
          <w:color w:val="000000" w:themeColor="text1"/>
          <w:sz w:val="24"/>
          <w:szCs w:val="24"/>
        </w:rPr>
        <w:t xml:space="preserve"> at any given time. Since starting the position in March of 2023, the re-entry career planner has served over 190 individuals. Activities range from career counseling/assessments, registration in </w:t>
      </w:r>
      <w:proofErr w:type="spellStart"/>
      <w:r w:rsidRPr="009252F0">
        <w:rPr>
          <w:rFonts w:ascii="Times New Roman" w:eastAsia="Times New Roman" w:hAnsi="Times New Roman" w:cs="Times New Roman"/>
          <w:color w:val="000000" w:themeColor="text1"/>
          <w:sz w:val="24"/>
          <w:szCs w:val="24"/>
        </w:rPr>
        <w:t>Iowa</w:t>
      </w:r>
      <w:r w:rsidRPr="009252F0">
        <w:rPr>
          <w:rFonts w:ascii="Times New Roman" w:eastAsia="Times New Roman" w:hAnsi="Times New Roman" w:cs="Times New Roman"/>
          <w:i/>
          <w:iCs/>
          <w:color w:val="000000" w:themeColor="text1"/>
          <w:sz w:val="24"/>
          <w:szCs w:val="24"/>
        </w:rPr>
        <w:t>WORKS</w:t>
      </w:r>
      <w:proofErr w:type="spellEnd"/>
      <w:r w:rsidRPr="009252F0">
        <w:rPr>
          <w:rFonts w:ascii="Times New Roman" w:eastAsia="Times New Roman" w:hAnsi="Times New Roman" w:cs="Times New Roman"/>
          <w:color w:val="000000" w:themeColor="text1"/>
          <w:sz w:val="24"/>
          <w:szCs w:val="24"/>
        </w:rPr>
        <w:t xml:space="preserve">, resume assistance, mock interviews, job referrals, job applications, and communication with partner agencies such as </w:t>
      </w:r>
      <w:r w:rsidR="009F1EC3" w:rsidRPr="009252F0">
        <w:rPr>
          <w:rFonts w:ascii="Times New Roman" w:eastAsia="Times New Roman" w:hAnsi="Times New Roman" w:cs="Times New Roman"/>
          <w:color w:val="000000" w:themeColor="text1"/>
          <w:sz w:val="24"/>
          <w:szCs w:val="24"/>
        </w:rPr>
        <w:t xml:space="preserve">the </w:t>
      </w:r>
      <w:r w:rsidRPr="009252F0">
        <w:rPr>
          <w:rFonts w:ascii="Times New Roman" w:eastAsia="Times New Roman" w:hAnsi="Times New Roman" w:cs="Times New Roman"/>
          <w:color w:val="000000" w:themeColor="text1"/>
          <w:sz w:val="24"/>
          <w:szCs w:val="24"/>
        </w:rPr>
        <w:t>D</w:t>
      </w:r>
      <w:r w:rsidR="009F1EC3" w:rsidRPr="009252F0">
        <w:rPr>
          <w:rFonts w:ascii="Times New Roman" w:eastAsia="Times New Roman" w:hAnsi="Times New Roman" w:cs="Times New Roman"/>
          <w:color w:val="000000" w:themeColor="text1"/>
          <w:sz w:val="24"/>
          <w:szCs w:val="24"/>
        </w:rPr>
        <w:t xml:space="preserve">epartment of </w:t>
      </w:r>
      <w:r w:rsidRPr="009252F0">
        <w:rPr>
          <w:rFonts w:ascii="Times New Roman" w:eastAsia="Times New Roman" w:hAnsi="Times New Roman" w:cs="Times New Roman"/>
          <w:color w:val="000000" w:themeColor="text1"/>
          <w:sz w:val="24"/>
          <w:szCs w:val="24"/>
        </w:rPr>
        <w:t>T</w:t>
      </w:r>
      <w:r w:rsidR="009F1EC3" w:rsidRPr="009252F0">
        <w:rPr>
          <w:rFonts w:ascii="Times New Roman" w:eastAsia="Times New Roman" w:hAnsi="Times New Roman" w:cs="Times New Roman"/>
          <w:color w:val="000000" w:themeColor="text1"/>
          <w:sz w:val="24"/>
          <w:szCs w:val="24"/>
        </w:rPr>
        <w:t>ransportation</w:t>
      </w:r>
      <w:r w:rsidRPr="009252F0">
        <w:rPr>
          <w:rFonts w:ascii="Times New Roman" w:eastAsia="Times New Roman" w:hAnsi="Times New Roman" w:cs="Times New Roman"/>
          <w:color w:val="000000" w:themeColor="text1"/>
          <w:sz w:val="24"/>
          <w:szCs w:val="24"/>
        </w:rPr>
        <w:t>, I</w:t>
      </w:r>
      <w:r w:rsidR="009F1EC3" w:rsidRPr="009252F0">
        <w:rPr>
          <w:rFonts w:ascii="Times New Roman" w:eastAsia="Times New Roman" w:hAnsi="Times New Roman" w:cs="Times New Roman"/>
          <w:color w:val="000000" w:themeColor="text1"/>
          <w:sz w:val="24"/>
          <w:szCs w:val="24"/>
        </w:rPr>
        <w:t xml:space="preserve">owa </w:t>
      </w:r>
      <w:r w:rsidRPr="009252F0">
        <w:rPr>
          <w:rFonts w:ascii="Times New Roman" w:eastAsia="Times New Roman" w:hAnsi="Times New Roman" w:cs="Times New Roman"/>
          <w:color w:val="000000" w:themeColor="text1"/>
          <w:sz w:val="24"/>
          <w:szCs w:val="24"/>
        </w:rPr>
        <w:t>V</w:t>
      </w:r>
      <w:r w:rsidR="009F1EC3" w:rsidRPr="009252F0">
        <w:rPr>
          <w:rFonts w:ascii="Times New Roman" w:eastAsia="Times New Roman" w:hAnsi="Times New Roman" w:cs="Times New Roman"/>
          <w:color w:val="000000" w:themeColor="text1"/>
          <w:sz w:val="24"/>
          <w:szCs w:val="24"/>
        </w:rPr>
        <w:t xml:space="preserve">ocational </w:t>
      </w:r>
      <w:r w:rsidRPr="009252F0">
        <w:rPr>
          <w:rFonts w:ascii="Times New Roman" w:eastAsia="Times New Roman" w:hAnsi="Times New Roman" w:cs="Times New Roman"/>
          <w:color w:val="000000" w:themeColor="text1"/>
          <w:sz w:val="24"/>
          <w:szCs w:val="24"/>
        </w:rPr>
        <w:t>R</w:t>
      </w:r>
      <w:r w:rsidR="009F1EC3" w:rsidRPr="009252F0">
        <w:rPr>
          <w:rFonts w:ascii="Times New Roman" w:eastAsia="Times New Roman" w:hAnsi="Times New Roman" w:cs="Times New Roman"/>
          <w:color w:val="000000" w:themeColor="text1"/>
          <w:sz w:val="24"/>
          <w:szCs w:val="24"/>
        </w:rPr>
        <w:t xml:space="preserve">ehabilitation </w:t>
      </w:r>
      <w:r w:rsidRPr="009252F0">
        <w:rPr>
          <w:rFonts w:ascii="Times New Roman" w:eastAsia="Times New Roman" w:hAnsi="Times New Roman" w:cs="Times New Roman"/>
          <w:color w:val="000000" w:themeColor="text1"/>
          <w:sz w:val="24"/>
          <w:szCs w:val="24"/>
        </w:rPr>
        <w:t>S</w:t>
      </w:r>
      <w:r w:rsidR="009F1EC3" w:rsidRPr="009252F0">
        <w:rPr>
          <w:rFonts w:ascii="Times New Roman" w:eastAsia="Times New Roman" w:hAnsi="Times New Roman" w:cs="Times New Roman"/>
          <w:color w:val="000000" w:themeColor="text1"/>
          <w:sz w:val="24"/>
          <w:szCs w:val="24"/>
        </w:rPr>
        <w:t>ervices</w:t>
      </w:r>
      <w:r w:rsidRPr="009252F0">
        <w:rPr>
          <w:rFonts w:ascii="Times New Roman" w:eastAsia="Times New Roman" w:hAnsi="Times New Roman" w:cs="Times New Roman"/>
          <w:color w:val="000000" w:themeColor="text1"/>
          <w:sz w:val="24"/>
          <w:szCs w:val="24"/>
        </w:rPr>
        <w:t>, and D</w:t>
      </w:r>
      <w:r w:rsidR="009F1EC3" w:rsidRPr="009252F0">
        <w:rPr>
          <w:rFonts w:ascii="Times New Roman" w:eastAsia="Times New Roman" w:hAnsi="Times New Roman" w:cs="Times New Roman"/>
          <w:color w:val="000000" w:themeColor="text1"/>
          <w:sz w:val="24"/>
          <w:szCs w:val="24"/>
        </w:rPr>
        <w:t xml:space="preserve">epartment of </w:t>
      </w:r>
      <w:r w:rsidRPr="009252F0">
        <w:rPr>
          <w:rFonts w:ascii="Times New Roman" w:eastAsia="Times New Roman" w:hAnsi="Times New Roman" w:cs="Times New Roman"/>
          <w:color w:val="000000" w:themeColor="text1"/>
          <w:sz w:val="24"/>
          <w:szCs w:val="24"/>
        </w:rPr>
        <w:t>H</w:t>
      </w:r>
      <w:r w:rsidR="009F1EC3" w:rsidRPr="009252F0">
        <w:rPr>
          <w:rFonts w:ascii="Times New Roman" w:eastAsia="Times New Roman" w:hAnsi="Times New Roman" w:cs="Times New Roman"/>
          <w:color w:val="000000" w:themeColor="text1"/>
          <w:sz w:val="24"/>
          <w:szCs w:val="24"/>
        </w:rPr>
        <w:t xml:space="preserve">uman </w:t>
      </w:r>
      <w:r w:rsidRPr="009252F0">
        <w:rPr>
          <w:rFonts w:ascii="Times New Roman" w:eastAsia="Times New Roman" w:hAnsi="Times New Roman" w:cs="Times New Roman"/>
          <w:color w:val="000000" w:themeColor="text1"/>
          <w:sz w:val="24"/>
          <w:szCs w:val="24"/>
        </w:rPr>
        <w:t>S</w:t>
      </w:r>
      <w:r w:rsidR="009F1EC3" w:rsidRPr="009252F0">
        <w:rPr>
          <w:rFonts w:ascii="Times New Roman" w:eastAsia="Times New Roman" w:hAnsi="Times New Roman" w:cs="Times New Roman"/>
          <w:color w:val="000000" w:themeColor="text1"/>
          <w:sz w:val="24"/>
          <w:szCs w:val="24"/>
        </w:rPr>
        <w:t>ervices</w:t>
      </w:r>
      <w:r w:rsidRPr="009252F0">
        <w:rPr>
          <w:rFonts w:ascii="Times New Roman" w:eastAsia="Times New Roman" w:hAnsi="Times New Roman" w:cs="Times New Roman"/>
          <w:color w:val="000000" w:themeColor="text1"/>
          <w:sz w:val="24"/>
          <w:szCs w:val="24"/>
        </w:rPr>
        <w:t xml:space="preserve">. </w:t>
      </w:r>
    </w:p>
    <w:p w14:paraId="3BA5FDA4" w14:textId="66DDDF80" w:rsidR="008C7E4A" w:rsidRPr="00DC4AC5" w:rsidRDefault="004D2946" w:rsidP="00C713F6">
      <w:pPr>
        <w:spacing w:after="120"/>
        <w:rPr>
          <w:rFonts w:ascii="Times New Roman" w:eastAsia="Times New Roman" w:hAnsi="Times New Roman" w:cs="Times New Roman"/>
          <w:color w:val="000000" w:themeColor="text1"/>
          <w:sz w:val="24"/>
          <w:szCs w:val="24"/>
          <w:highlight w:val="yellow"/>
        </w:rPr>
      </w:pPr>
      <w:r w:rsidRPr="009252F0">
        <w:rPr>
          <w:rFonts w:ascii="Times New Roman" w:eastAsia="Times New Roman" w:hAnsi="Times New Roman" w:cs="Times New Roman"/>
          <w:color w:val="000000" w:themeColor="text1"/>
          <w:sz w:val="24"/>
          <w:szCs w:val="24"/>
        </w:rPr>
        <w:t>Not all individuals released from incarceration are required to stay in contact, so it is difficult to know the exact number of people who successfully gained employment immediately after release. One tactic used by the re-entry career planner is to petition for a different area of release based on employment. Typically, an incarcerated individual will return to the community they left when they were convicted. This does not always allow for the individual to have the best job opportunities. The re-entry career planner has been able to work with the Department of Corrections and plan for releases to different communities based on an accepted job offer that will allow for self-sufficiency.</w:t>
      </w:r>
    </w:p>
    <w:p w14:paraId="2CA07C63" w14:textId="31619897" w:rsidR="00027A95" w:rsidRPr="00DC4AC5" w:rsidRDefault="004D2946" w:rsidP="00C713F6">
      <w:pPr>
        <w:spacing w:after="120"/>
        <w:rPr>
          <w:rFonts w:ascii="Times New Roman" w:hAnsi="Times New Roman" w:cs="Times New Roman"/>
          <w:color w:val="000000" w:themeColor="text1"/>
          <w:sz w:val="24"/>
          <w:szCs w:val="24"/>
        </w:rPr>
      </w:pPr>
      <w:r w:rsidRPr="00DC4AC5">
        <w:rPr>
          <w:rFonts w:ascii="Times New Roman" w:hAnsi="Times New Roman" w:cs="Times New Roman"/>
          <w:color w:val="000000" w:themeColor="text1"/>
          <w:sz w:val="24"/>
          <w:szCs w:val="24"/>
        </w:rPr>
        <w:t xml:space="preserve">April was National Re-Entry Month and </w:t>
      </w:r>
      <w:r w:rsidR="009F1EC3" w:rsidRPr="00DC4AC5">
        <w:rPr>
          <w:rFonts w:ascii="Times New Roman" w:hAnsi="Times New Roman" w:cs="Times New Roman"/>
          <w:color w:val="000000" w:themeColor="text1"/>
          <w:sz w:val="24"/>
          <w:szCs w:val="24"/>
        </w:rPr>
        <w:t xml:space="preserve">a Davenport </w:t>
      </w:r>
      <w:r w:rsidRPr="00DC4AC5">
        <w:rPr>
          <w:rFonts w:ascii="Times New Roman" w:hAnsi="Times New Roman" w:cs="Times New Roman"/>
          <w:color w:val="000000" w:themeColor="text1"/>
          <w:sz w:val="24"/>
          <w:szCs w:val="24"/>
        </w:rPr>
        <w:t xml:space="preserve">Career Planner/OWDS </w:t>
      </w:r>
      <w:r w:rsidR="00405EE6" w:rsidRPr="00DC4AC5">
        <w:rPr>
          <w:rFonts w:ascii="Times New Roman" w:hAnsi="Times New Roman" w:cs="Times New Roman"/>
          <w:color w:val="000000" w:themeColor="text1"/>
          <w:sz w:val="24"/>
          <w:szCs w:val="24"/>
        </w:rPr>
        <w:t xml:space="preserve">hosted the Pastries for Purpose breakfast </w:t>
      </w:r>
      <w:r w:rsidR="00B502E0" w:rsidRPr="00DC4AC5">
        <w:rPr>
          <w:rFonts w:ascii="Times New Roman" w:hAnsi="Times New Roman" w:cs="Times New Roman"/>
          <w:color w:val="000000" w:themeColor="text1"/>
          <w:sz w:val="24"/>
          <w:szCs w:val="24"/>
        </w:rPr>
        <w:t>in recognition of</w:t>
      </w:r>
      <w:r w:rsidR="00405EE6" w:rsidRPr="00DC4AC5">
        <w:rPr>
          <w:rFonts w:ascii="Times New Roman" w:hAnsi="Times New Roman" w:cs="Times New Roman"/>
          <w:color w:val="000000" w:themeColor="text1"/>
          <w:sz w:val="24"/>
          <w:szCs w:val="24"/>
        </w:rPr>
        <w:t xml:space="preserve"> the </w:t>
      </w:r>
      <w:r w:rsidR="00B502E0" w:rsidRPr="00DC4AC5">
        <w:rPr>
          <w:rFonts w:ascii="Times New Roman" w:hAnsi="Times New Roman" w:cs="Times New Roman"/>
          <w:color w:val="000000" w:themeColor="text1"/>
          <w:sz w:val="24"/>
          <w:szCs w:val="24"/>
        </w:rPr>
        <w:t>barriers faced by</w:t>
      </w:r>
      <w:r w:rsidR="00405EE6" w:rsidRPr="00DC4AC5">
        <w:rPr>
          <w:rFonts w:ascii="Times New Roman" w:hAnsi="Times New Roman" w:cs="Times New Roman"/>
          <w:color w:val="000000" w:themeColor="text1"/>
          <w:sz w:val="24"/>
          <w:szCs w:val="24"/>
        </w:rPr>
        <w:t xml:space="preserve"> returning citizens</w:t>
      </w:r>
      <w:r w:rsidR="00B502E0" w:rsidRPr="00DC4AC5">
        <w:rPr>
          <w:rFonts w:ascii="Times New Roman" w:hAnsi="Times New Roman" w:cs="Times New Roman"/>
          <w:color w:val="000000" w:themeColor="text1"/>
          <w:sz w:val="24"/>
          <w:szCs w:val="24"/>
        </w:rPr>
        <w:t xml:space="preserve"> and their achievements, which was</w:t>
      </w:r>
      <w:r w:rsidR="00405EE6" w:rsidRPr="00DC4AC5">
        <w:rPr>
          <w:rFonts w:ascii="Times New Roman" w:hAnsi="Times New Roman" w:cs="Times New Roman"/>
          <w:color w:val="000000" w:themeColor="text1"/>
          <w:sz w:val="24"/>
          <w:szCs w:val="24"/>
        </w:rPr>
        <w:t xml:space="preserve"> attended by 12 justice involved citizens. </w:t>
      </w:r>
      <w:r w:rsidR="00B502E0" w:rsidRPr="00DC4AC5">
        <w:rPr>
          <w:rFonts w:ascii="Times New Roman" w:hAnsi="Times New Roman" w:cs="Times New Roman"/>
          <w:color w:val="000000" w:themeColor="text1"/>
          <w:sz w:val="24"/>
          <w:szCs w:val="24"/>
        </w:rPr>
        <w:t xml:space="preserve">She also </w:t>
      </w:r>
      <w:r w:rsidRPr="00DC4AC5">
        <w:rPr>
          <w:rFonts w:ascii="Times New Roman" w:hAnsi="Times New Roman" w:cs="Times New Roman"/>
          <w:color w:val="000000" w:themeColor="text1"/>
          <w:sz w:val="24"/>
          <w:szCs w:val="24"/>
        </w:rPr>
        <w:t>collaborated with the 7</w:t>
      </w:r>
      <w:r w:rsidRPr="00DC4AC5">
        <w:rPr>
          <w:rFonts w:ascii="Times New Roman" w:hAnsi="Times New Roman" w:cs="Times New Roman"/>
          <w:color w:val="000000" w:themeColor="text1"/>
          <w:sz w:val="24"/>
          <w:szCs w:val="24"/>
          <w:vertAlign w:val="superscript"/>
        </w:rPr>
        <w:t>th</w:t>
      </w:r>
      <w:r w:rsidRPr="00DC4AC5">
        <w:rPr>
          <w:rFonts w:ascii="Times New Roman" w:hAnsi="Times New Roman" w:cs="Times New Roman"/>
          <w:color w:val="000000" w:themeColor="text1"/>
          <w:sz w:val="24"/>
          <w:szCs w:val="24"/>
        </w:rPr>
        <w:t xml:space="preserve"> Judicial District </w:t>
      </w:r>
      <w:r w:rsidR="009F1EC3" w:rsidRPr="00DC4AC5">
        <w:rPr>
          <w:rFonts w:ascii="Times New Roman" w:hAnsi="Times New Roman" w:cs="Times New Roman"/>
          <w:color w:val="000000" w:themeColor="text1"/>
          <w:sz w:val="24"/>
          <w:szCs w:val="24"/>
        </w:rPr>
        <w:t>to</w:t>
      </w:r>
      <w:r w:rsidR="008C7E4A" w:rsidRPr="00DC4AC5">
        <w:rPr>
          <w:rFonts w:ascii="Times New Roman" w:hAnsi="Times New Roman" w:cs="Times New Roman"/>
          <w:color w:val="000000" w:themeColor="text1"/>
          <w:sz w:val="24"/>
          <w:szCs w:val="24"/>
        </w:rPr>
        <w:t xml:space="preserve"> </w:t>
      </w:r>
      <w:r w:rsidRPr="00DC4AC5">
        <w:rPr>
          <w:rFonts w:ascii="Times New Roman" w:hAnsi="Times New Roman" w:cs="Times New Roman"/>
          <w:color w:val="000000" w:themeColor="text1"/>
          <w:sz w:val="24"/>
          <w:szCs w:val="24"/>
        </w:rPr>
        <w:t xml:space="preserve">organize a two-day event at the work release center in Davenport. The first day was a Mock Interview event which offered </w:t>
      </w:r>
      <w:r w:rsidR="00405EE6" w:rsidRPr="00DC4AC5">
        <w:rPr>
          <w:rFonts w:ascii="Times New Roman" w:hAnsi="Times New Roman" w:cs="Times New Roman"/>
          <w:color w:val="000000" w:themeColor="text1"/>
          <w:sz w:val="24"/>
          <w:szCs w:val="24"/>
        </w:rPr>
        <w:t xml:space="preserve">28 </w:t>
      </w:r>
      <w:r w:rsidRPr="00DC4AC5">
        <w:rPr>
          <w:rFonts w:ascii="Times New Roman" w:hAnsi="Times New Roman" w:cs="Times New Roman"/>
          <w:color w:val="000000" w:themeColor="text1"/>
          <w:sz w:val="24"/>
          <w:szCs w:val="24"/>
        </w:rPr>
        <w:t>attendees the opportunity to interview with employers and</w:t>
      </w:r>
      <w:r w:rsidR="009F1EC3" w:rsidRPr="00DC4AC5">
        <w:rPr>
          <w:rFonts w:ascii="Times New Roman" w:hAnsi="Times New Roman" w:cs="Times New Roman"/>
          <w:color w:val="000000" w:themeColor="text1"/>
          <w:sz w:val="24"/>
          <w:szCs w:val="24"/>
        </w:rPr>
        <w:t xml:space="preserve"> </w:t>
      </w:r>
      <w:r w:rsidRPr="00DC4AC5">
        <w:rPr>
          <w:rFonts w:ascii="Times New Roman" w:hAnsi="Times New Roman" w:cs="Times New Roman"/>
          <w:color w:val="000000" w:themeColor="text1"/>
          <w:sz w:val="24"/>
          <w:szCs w:val="24"/>
        </w:rPr>
        <w:t xml:space="preserve">receive feedback in a low-stress environment to continue developing their interview skills and gain self-confidence. A local barber, </w:t>
      </w:r>
      <w:r w:rsidR="00405EE6" w:rsidRPr="00DC4AC5">
        <w:rPr>
          <w:rFonts w:ascii="Times New Roman" w:hAnsi="Times New Roman" w:cs="Times New Roman"/>
          <w:color w:val="000000" w:themeColor="text1"/>
          <w:sz w:val="24"/>
          <w:szCs w:val="24"/>
        </w:rPr>
        <w:t>New Style Hair Academy,</w:t>
      </w:r>
      <w:r w:rsidRPr="00DC4AC5">
        <w:rPr>
          <w:rFonts w:ascii="Times New Roman" w:hAnsi="Times New Roman" w:cs="Times New Roman"/>
          <w:color w:val="000000" w:themeColor="text1"/>
          <w:sz w:val="24"/>
          <w:szCs w:val="24"/>
        </w:rPr>
        <w:t xml:space="preserve"> also partnered to offer free haircuts to</w:t>
      </w:r>
      <w:r w:rsidR="00405EE6" w:rsidRPr="00DC4AC5">
        <w:rPr>
          <w:rFonts w:ascii="Times New Roman" w:hAnsi="Times New Roman" w:cs="Times New Roman"/>
          <w:color w:val="000000" w:themeColor="text1"/>
          <w:sz w:val="24"/>
          <w:szCs w:val="24"/>
        </w:rPr>
        <w:t xml:space="preserve"> 15</w:t>
      </w:r>
      <w:r w:rsidRPr="00DC4AC5">
        <w:rPr>
          <w:rFonts w:ascii="Times New Roman" w:hAnsi="Times New Roman" w:cs="Times New Roman"/>
          <w:color w:val="000000" w:themeColor="text1"/>
          <w:sz w:val="24"/>
          <w:szCs w:val="24"/>
        </w:rPr>
        <w:t xml:space="preserve"> attendees. Day </w:t>
      </w:r>
      <w:r w:rsidR="00405EE6" w:rsidRPr="00DC4AC5">
        <w:rPr>
          <w:rFonts w:ascii="Times New Roman" w:hAnsi="Times New Roman" w:cs="Times New Roman"/>
          <w:color w:val="000000" w:themeColor="text1"/>
          <w:sz w:val="24"/>
          <w:szCs w:val="24"/>
        </w:rPr>
        <w:t>T</w:t>
      </w:r>
      <w:r w:rsidRPr="00DC4AC5">
        <w:rPr>
          <w:rFonts w:ascii="Times New Roman" w:hAnsi="Times New Roman" w:cs="Times New Roman"/>
          <w:color w:val="000000" w:themeColor="text1"/>
          <w:sz w:val="24"/>
          <w:szCs w:val="24"/>
        </w:rPr>
        <w:t xml:space="preserve">wo was a job and resource fair which was attended by </w:t>
      </w:r>
      <w:r w:rsidR="00405EE6" w:rsidRPr="00DC4AC5">
        <w:rPr>
          <w:rFonts w:ascii="Times New Roman" w:hAnsi="Times New Roman" w:cs="Times New Roman"/>
          <w:color w:val="000000" w:themeColor="text1"/>
          <w:sz w:val="24"/>
          <w:szCs w:val="24"/>
        </w:rPr>
        <w:t>13</w:t>
      </w:r>
      <w:r w:rsidRPr="00DC4AC5">
        <w:rPr>
          <w:rFonts w:ascii="Times New Roman" w:hAnsi="Times New Roman" w:cs="Times New Roman"/>
          <w:color w:val="000000" w:themeColor="text1"/>
          <w:sz w:val="24"/>
          <w:szCs w:val="24"/>
        </w:rPr>
        <w:t xml:space="preserve"> employers</w:t>
      </w:r>
      <w:r w:rsidR="00405EE6" w:rsidRPr="00DC4AC5">
        <w:rPr>
          <w:rFonts w:ascii="Times New Roman" w:hAnsi="Times New Roman" w:cs="Times New Roman"/>
          <w:color w:val="000000" w:themeColor="text1"/>
          <w:sz w:val="24"/>
          <w:szCs w:val="24"/>
        </w:rPr>
        <w:t>, 7 community resources, and 50</w:t>
      </w:r>
      <w:r w:rsidRPr="00DC4AC5">
        <w:rPr>
          <w:rFonts w:ascii="Times New Roman" w:hAnsi="Times New Roman" w:cs="Times New Roman"/>
          <w:color w:val="000000" w:themeColor="text1"/>
          <w:sz w:val="24"/>
          <w:szCs w:val="24"/>
        </w:rPr>
        <w:t xml:space="preserve"> job-seekers. </w:t>
      </w:r>
    </w:p>
    <w:p w14:paraId="593B0B56" w14:textId="3041B8E3" w:rsidR="00E733F5" w:rsidRPr="009252F0" w:rsidRDefault="00DC7DB6" w:rsidP="00DC4AC5">
      <w:pPr>
        <w:pStyle w:val="Heading2"/>
        <w:pBdr>
          <w:bottom w:val="single" w:sz="24" w:space="1" w:color="auto"/>
        </w:pBdr>
        <w:spacing w:before="0" w:after="120"/>
        <w:rPr>
          <w:rFonts w:cs="Times New Roman"/>
          <w:color w:val="000000"/>
          <w:sz w:val="24"/>
          <w:szCs w:val="24"/>
        </w:rPr>
      </w:pPr>
      <w:r w:rsidRPr="009252F0">
        <w:rPr>
          <w:rFonts w:cs="Times New Roman"/>
          <w:sz w:val="32"/>
          <w:szCs w:val="28"/>
        </w:rPr>
        <w:lastRenderedPageBreak/>
        <w:t xml:space="preserve">Registered Apprenticeship </w:t>
      </w:r>
      <w:bookmarkEnd w:id="5"/>
    </w:p>
    <w:p w14:paraId="708B6512" w14:textId="4D28E3F7" w:rsidR="008122F0" w:rsidRPr="009252F0" w:rsidRDefault="00183DB2" w:rsidP="00E733F5">
      <w:p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 xml:space="preserve">The Teacher Para Registered Apprenticeship (TPRA) Grant rolled out in June of 2022, to address the teacher and paraeducator shortage in Iowa. Business Marketing Specialists </w:t>
      </w:r>
      <w:r w:rsidR="00E733F5" w:rsidRPr="009252F0">
        <w:rPr>
          <w:rFonts w:ascii="Times New Roman" w:hAnsi="Times New Roman" w:cs="Times New Roman"/>
          <w:color w:val="000000"/>
          <w:sz w:val="24"/>
          <w:szCs w:val="24"/>
        </w:rPr>
        <w:t>collaborated</w:t>
      </w:r>
      <w:r w:rsidRPr="009252F0">
        <w:rPr>
          <w:rFonts w:ascii="Times New Roman" w:hAnsi="Times New Roman" w:cs="Times New Roman"/>
          <w:color w:val="000000"/>
          <w:sz w:val="24"/>
          <w:szCs w:val="24"/>
        </w:rPr>
        <w:t xml:space="preserve"> with the school districts, Department of Education, and Office of Apprenticeship to </w:t>
      </w:r>
      <w:r w:rsidR="00E733F5" w:rsidRPr="009252F0">
        <w:rPr>
          <w:rFonts w:ascii="Times New Roman" w:hAnsi="Times New Roman" w:cs="Times New Roman"/>
          <w:color w:val="000000"/>
          <w:sz w:val="24"/>
          <w:szCs w:val="24"/>
        </w:rPr>
        <w:t>develop these programs</w:t>
      </w:r>
      <w:r w:rsidRPr="009252F0">
        <w:rPr>
          <w:rFonts w:ascii="Times New Roman" w:hAnsi="Times New Roman" w:cs="Times New Roman"/>
          <w:color w:val="000000"/>
          <w:sz w:val="24"/>
          <w:szCs w:val="24"/>
        </w:rPr>
        <w:t>.</w:t>
      </w:r>
      <w:r w:rsidR="00E733F5" w:rsidRPr="009252F0">
        <w:rPr>
          <w:rFonts w:ascii="Times New Roman" w:hAnsi="Times New Roman" w:cs="Times New Roman"/>
          <w:color w:val="000000"/>
          <w:sz w:val="24"/>
          <w:szCs w:val="24"/>
        </w:rPr>
        <w:t xml:space="preserve"> </w:t>
      </w:r>
    </w:p>
    <w:p w14:paraId="5503B47A" w14:textId="77777777" w:rsidR="008122F0" w:rsidRPr="009252F0" w:rsidRDefault="008122F0" w:rsidP="008122F0">
      <w:p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RA activities conducted include:</w:t>
      </w:r>
    </w:p>
    <w:p w14:paraId="0A2F87F6" w14:textId="77777777" w:rsidR="008122F0" w:rsidRPr="009252F0" w:rsidRDefault="008122F0" w:rsidP="008122F0">
      <w:pPr>
        <w:pStyle w:val="ListParagraph"/>
        <w:numPr>
          <w:ilvl w:val="0"/>
          <w:numId w:val="15"/>
        </w:num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 xml:space="preserve">Number of initial meetings held </w:t>
      </w:r>
      <w:proofErr w:type="gramStart"/>
      <w:r w:rsidRPr="009252F0">
        <w:rPr>
          <w:rFonts w:ascii="Times New Roman" w:hAnsi="Times New Roman" w:cs="Times New Roman"/>
          <w:color w:val="000000"/>
          <w:sz w:val="24"/>
          <w:szCs w:val="24"/>
        </w:rPr>
        <w:t>8</w:t>
      </w:r>
      <w:proofErr w:type="gramEnd"/>
    </w:p>
    <w:p w14:paraId="5C7FA176" w14:textId="77777777" w:rsidR="008122F0" w:rsidRPr="009252F0" w:rsidRDefault="008122F0" w:rsidP="008122F0">
      <w:pPr>
        <w:pStyle w:val="ListParagraph"/>
        <w:numPr>
          <w:ilvl w:val="0"/>
          <w:numId w:val="15"/>
        </w:num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 xml:space="preserve">Number of in-depth meetings held </w:t>
      </w:r>
      <w:proofErr w:type="gramStart"/>
      <w:r w:rsidRPr="009252F0">
        <w:rPr>
          <w:rFonts w:ascii="Times New Roman" w:hAnsi="Times New Roman" w:cs="Times New Roman"/>
          <w:color w:val="000000"/>
          <w:sz w:val="24"/>
          <w:szCs w:val="24"/>
        </w:rPr>
        <w:t>34</w:t>
      </w:r>
      <w:proofErr w:type="gramEnd"/>
    </w:p>
    <w:p w14:paraId="2FF848D5" w14:textId="7F00CD01" w:rsidR="00316227" w:rsidRPr="00B535F5" w:rsidRDefault="008122F0" w:rsidP="00B535F5">
      <w:pPr>
        <w:pStyle w:val="ListParagraph"/>
        <w:numPr>
          <w:ilvl w:val="0"/>
          <w:numId w:val="15"/>
        </w:numPr>
        <w:spacing w:after="120"/>
        <w:rPr>
          <w:rFonts w:ascii="Times New Roman" w:hAnsi="Times New Roman" w:cs="Times New Roman"/>
          <w:color w:val="000000"/>
          <w:sz w:val="24"/>
          <w:szCs w:val="24"/>
        </w:rPr>
      </w:pPr>
      <w:r w:rsidRPr="009252F0">
        <w:rPr>
          <w:rFonts w:ascii="Times New Roman" w:hAnsi="Times New Roman" w:cs="Times New Roman"/>
          <w:color w:val="000000"/>
          <w:sz w:val="24"/>
          <w:szCs w:val="24"/>
        </w:rPr>
        <w:t>Number of handoffs to Office of Apprenticeship 9</w:t>
      </w:r>
    </w:p>
    <w:tbl>
      <w:tblPr>
        <w:tblpPr w:leftFromText="180" w:rightFromText="180" w:vertAnchor="text" w:horzAnchor="margin" w:tblpXSpec="center" w:tblpY="16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600" w:firstRow="0" w:lastRow="0" w:firstColumn="0" w:lastColumn="0" w:noHBand="1" w:noVBand="1"/>
      </w:tblPr>
      <w:tblGrid>
        <w:gridCol w:w="3145"/>
        <w:gridCol w:w="4050"/>
        <w:gridCol w:w="2269"/>
      </w:tblGrid>
      <w:tr w:rsidR="008122F0" w:rsidRPr="009252F0" w14:paraId="1B8F5378" w14:textId="77777777" w:rsidTr="00512691">
        <w:trPr>
          <w:trHeight w:val="140"/>
        </w:trPr>
        <w:tc>
          <w:tcPr>
            <w:tcW w:w="3145" w:type="dxa"/>
            <w:shd w:val="clear" w:color="auto" w:fill="00568C"/>
            <w:tcMar>
              <w:top w:w="12" w:type="dxa"/>
              <w:left w:w="12" w:type="dxa"/>
              <w:bottom w:w="0" w:type="dxa"/>
              <w:right w:w="12" w:type="dxa"/>
            </w:tcMar>
            <w:vAlign w:val="center"/>
            <w:hideMark/>
          </w:tcPr>
          <w:p w14:paraId="3AF58841" w14:textId="44FE53E4" w:rsidR="008122F0" w:rsidRPr="009252F0" w:rsidRDefault="00E21353" w:rsidP="00E21353">
            <w:pPr>
              <w:pStyle w:val="TableParagraph"/>
              <w:spacing w:line="259" w:lineRule="auto"/>
              <w:ind w:left="-14" w:right="72"/>
              <w:jc w:val="center"/>
              <w:rPr>
                <w:rFonts w:ascii="Times New Roman" w:hAnsi="Times New Roman" w:cs="Times New Roman"/>
                <w:color w:val="FFFFFF" w:themeColor="background1"/>
                <w:sz w:val="24"/>
                <w:szCs w:val="24"/>
              </w:rPr>
            </w:pPr>
            <w:r w:rsidRPr="009252F0">
              <w:rPr>
                <w:rFonts w:ascii="Times New Roman" w:hAnsi="Times New Roman" w:cs="Times New Roman"/>
                <w:b/>
                <w:bCs/>
                <w:color w:val="FFFFFF" w:themeColor="background1"/>
                <w:sz w:val="24"/>
                <w:szCs w:val="24"/>
              </w:rPr>
              <w:t>Programs</w:t>
            </w:r>
            <w:r w:rsidRPr="009252F0">
              <w:rPr>
                <w:rFonts w:ascii="Times New Roman" w:hAnsi="Times New Roman" w:cs="Times New Roman"/>
                <w:color w:val="FFFFFF" w:themeColor="background1"/>
                <w:sz w:val="24"/>
                <w:szCs w:val="24"/>
              </w:rPr>
              <w:t xml:space="preserve"> </w:t>
            </w:r>
            <w:r w:rsidRPr="009252F0">
              <w:rPr>
                <w:rFonts w:ascii="Times New Roman" w:hAnsi="Times New Roman" w:cs="Times New Roman"/>
                <w:b/>
                <w:bCs/>
                <w:color w:val="FFFFFF" w:themeColor="background1"/>
                <w:sz w:val="24"/>
                <w:szCs w:val="24"/>
              </w:rPr>
              <w:t>Developed</w:t>
            </w:r>
          </w:p>
        </w:tc>
        <w:tc>
          <w:tcPr>
            <w:tcW w:w="4050" w:type="dxa"/>
            <w:shd w:val="clear" w:color="auto" w:fill="00568C"/>
            <w:tcMar>
              <w:top w:w="12" w:type="dxa"/>
              <w:left w:w="12" w:type="dxa"/>
              <w:bottom w:w="0" w:type="dxa"/>
              <w:right w:w="12" w:type="dxa"/>
            </w:tcMar>
            <w:vAlign w:val="center"/>
            <w:hideMark/>
          </w:tcPr>
          <w:p w14:paraId="7878E945" w14:textId="34685A8E" w:rsidR="008122F0" w:rsidRPr="00186219" w:rsidRDefault="00186219" w:rsidP="00E21353">
            <w:pPr>
              <w:spacing w:after="0"/>
              <w:ind w:left="158" w:right="331"/>
              <w:jc w:val="center"/>
              <w:rPr>
                <w:rFonts w:ascii="Times New Roman" w:hAnsi="Times New Roman" w:cs="Times New Roman"/>
                <w:b/>
                <w:bCs/>
                <w:color w:val="FFFFFF" w:themeColor="background1"/>
                <w:sz w:val="24"/>
                <w:szCs w:val="24"/>
              </w:rPr>
            </w:pPr>
            <w:r w:rsidRPr="00186219">
              <w:rPr>
                <w:rFonts w:ascii="Times New Roman" w:hAnsi="Times New Roman" w:cs="Times New Roman"/>
                <w:b/>
                <w:bCs/>
                <w:color w:val="FFFFFF" w:themeColor="background1"/>
                <w:sz w:val="24"/>
                <w:szCs w:val="24"/>
              </w:rPr>
              <w:t>Business</w:t>
            </w:r>
          </w:p>
        </w:tc>
        <w:tc>
          <w:tcPr>
            <w:tcW w:w="2269" w:type="dxa"/>
            <w:shd w:val="clear" w:color="auto" w:fill="00568C"/>
          </w:tcPr>
          <w:p w14:paraId="5199FD18" w14:textId="4FF7ABA3" w:rsidR="008122F0" w:rsidRPr="009252F0" w:rsidRDefault="008122F0" w:rsidP="00E21353">
            <w:pPr>
              <w:spacing w:after="0"/>
              <w:ind w:left="158" w:right="331"/>
              <w:jc w:val="center"/>
              <w:rPr>
                <w:rFonts w:ascii="Times New Roman" w:hAnsi="Times New Roman" w:cs="Times New Roman"/>
                <w:b/>
                <w:bCs/>
                <w:color w:val="FFFFFF" w:themeColor="background1"/>
                <w:sz w:val="24"/>
                <w:szCs w:val="24"/>
              </w:rPr>
            </w:pPr>
            <w:r w:rsidRPr="009252F0">
              <w:rPr>
                <w:rFonts w:ascii="Times New Roman" w:hAnsi="Times New Roman" w:cs="Times New Roman"/>
                <w:b/>
                <w:bCs/>
                <w:color w:val="FFFFFF" w:themeColor="background1"/>
                <w:sz w:val="24"/>
                <w:szCs w:val="24"/>
              </w:rPr>
              <w:t xml:space="preserve">Date </w:t>
            </w:r>
            <w:r w:rsidR="00E21353" w:rsidRPr="009252F0">
              <w:rPr>
                <w:rFonts w:ascii="Times New Roman" w:hAnsi="Times New Roman" w:cs="Times New Roman"/>
                <w:b/>
                <w:bCs/>
                <w:color w:val="FFFFFF" w:themeColor="background1"/>
                <w:sz w:val="24"/>
                <w:szCs w:val="24"/>
              </w:rPr>
              <w:t>Registered</w:t>
            </w:r>
          </w:p>
        </w:tc>
      </w:tr>
      <w:tr w:rsidR="00E21353" w:rsidRPr="009252F0" w14:paraId="23B9BB98" w14:textId="77777777" w:rsidTr="00512691">
        <w:trPr>
          <w:trHeight w:val="140"/>
        </w:trPr>
        <w:tc>
          <w:tcPr>
            <w:tcW w:w="3145" w:type="dxa"/>
            <w:shd w:val="clear" w:color="auto" w:fill="FFFFFF" w:themeFill="background1"/>
            <w:tcMar>
              <w:top w:w="12" w:type="dxa"/>
              <w:left w:w="12" w:type="dxa"/>
              <w:bottom w:w="0" w:type="dxa"/>
              <w:right w:w="12" w:type="dxa"/>
            </w:tcMar>
            <w:vAlign w:val="bottom"/>
          </w:tcPr>
          <w:p w14:paraId="6481DC96" w14:textId="4AB395AD" w:rsidR="00E21353" w:rsidRPr="009252F0" w:rsidRDefault="00E21353" w:rsidP="00E21353">
            <w:pPr>
              <w:spacing w:after="0"/>
              <w:ind w:left="158" w:right="331"/>
              <w:rPr>
                <w:rFonts w:ascii="Times New Roman" w:hAnsi="Times New Roman" w:cs="Times New Roman"/>
                <w:sz w:val="24"/>
                <w:szCs w:val="24"/>
              </w:rPr>
            </w:pPr>
            <w:r w:rsidRPr="009252F0">
              <w:rPr>
                <w:rFonts w:ascii="Times New Roman" w:hAnsi="Times New Roman" w:cs="Times New Roman"/>
                <w:sz w:val="24"/>
                <w:szCs w:val="24"/>
              </w:rPr>
              <w:t>TPRA</w:t>
            </w:r>
          </w:p>
        </w:tc>
        <w:tc>
          <w:tcPr>
            <w:tcW w:w="4050" w:type="dxa"/>
            <w:shd w:val="clear" w:color="auto" w:fill="FFFFFF" w:themeFill="background1"/>
            <w:tcMar>
              <w:top w:w="12" w:type="dxa"/>
              <w:left w:w="12" w:type="dxa"/>
              <w:bottom w:w="0" w:type="dxa"/>
              <w:right w:w="12" w:type="dxa"/>
            </w:tcMar>
            <w:vAlign w:val="bottom"/>
          </w:tcPr>
          <w:p w14:paraId="64F856F5" w14:textId="3A9920D2" w:rsidR="00E21353" w:rsidRPr="009252F0" w:rsidRDefault="00E21353" w:rsidP="00E21353">
            <w:pPr>
              <w:spacing w:after="0"/>
              <w:ind w:left="158" w:right="331"/>
              <w:rPr>
                <w:rFonts w:ascii="Times New Roman" w:hAnsi="Times New Roman" w:cs="Times New Roman"/>
                <w:sz w:val="24"/>
                <w:szCs w:val="24"/>
              </w:rPr>
            </w:pPr>
            <w:r w:rsidRPr="009252F0">
              <w:rPr>
                <w:rFonts w:ascii="Times New Roman" w:hAnsi="Times New Roman" w:cs="Times New Roman"/>
                <w:sz w:val="24"/>
                <w:szCs w:val="24"/>
              </w:rPr>
              <w:t>Burlington Community School District</w:t>
            </w:r>
          </w:p>
        </w:tc>
        <w:tc>
          <w:tcPr>
            <w:tcW w:w="2269" w:type="dxa"/>
            <w:shd w:val="clear" w:color="auto" w:fill="FFFFFF" w:themeFill="background1"/>
            <w:vAlign w:val="bottom"/>
          </w:tcPr>
          <w:p w14:paraId="262CE77F" w14:textId="3DCD3E88" w:rsidR="00E21353" w:rsidRPr="009252F0" w:rsidRDefault="00E21353" w:rsidP="00E21353">
            <w:pPr>
              <w:spacing w:after="0"/>
              <w:ind w:left="158" w:right="331"/>
              <w:jc w:val="center"/>
              <w:rPr>
                <w:rFonts w:ascii="Times New Roman" w:hAnsi="Times New Roman" w:cs="Times New Roman"/>
                <w:sz w:val="24"/>
                <w:szCs w:val="24"/>
              </w:rPr>
            </w:pPr>
            <w:r w:rsidRPr="009252F0">
              <w:rPr>
                <w:rFonts w:ascii="Times New Roman" w:hAnsi="Times New Roman" w:cs="Times New Roman"/>
                <w:sz w:val="24"/>
                <w:szCs w:val="24"/>
              </w:rPr>
              <w:t>9/9/2022</w:t>
            </w:r>
          </w:p>
        </w:tc>
      </w:tr>
      <w:tr w:rsidR="00E21353" w:rsidRPr="009252F0" w14:paraId="214653BF" w14:textId="77777777" w:rsidTr="00512691">
        <w:trPr>
          <w:trHeight w:val="140"/>
        </w:trPr>
        <w:tc>
          <w:tcPr>
            <w:tcW w:w="3145" w:type="dxa"/>
            <w:shd w:val="clear" w:color="auto" w:fill="D9E2F3" w:themeFill="accent1" w:themeFillTint="33"/>
            <w:tcMar>
              <w:top w:w="12" w:type="dxa"/>
              <w:left w:w="12" w:type="dxa"/>
              <w:bottom w:w="0" w:type="dxa"/>
              <w:right w:w="12" w:type="dxa"/>
            </w:tcMar>
            <w:vAlign w:val="bottom"/>
          </w:tcPr>
          <w:p w14:paraId="6EFB2B31" w14:textId="7FE3516D" w:rsidR="00E21353" w:rsidRPr="009252F0" w:rsidRDefault="00E21353" w:rsidP="00E21353">
            <w:pPr>
              <w:spacing w:after="0"/>
              <w:ind w:left="158" w:right="331"/>
              <w:rPr>
                <w:rFonts w:ascii="Times New Roman" w:hAnsi="Times New Roman" w:cs="Times New Roman"/>
                <w:sz w:val="24"/>
                <w:szCs w:val="24"/>
              </w:rPr>
            </w:pPr>
            <w:r w:rsidRPr="009252F0">
              <w:rPr>
                <w:rFonts w:ascii="Times New Roman" w:hAnsi="Times New Roman" w:cs="Times New Roman"/>
                <w:sz w:val="24"/>
                <w:szCs w:val="24"/>
              </w:rPr>
              <w:t>TPRA</w:t>
            </w:r>
          </w:p>
        </w:tc>
        <w:tc>
          <w:tcPr>
            <w:tcW w:w="4050" w:type="dxa"/>
            <w:shd w:val="clear" w:color="auto" w:fill="D9E2F3" w:themeFill="accent1" w:themeFillTint="33"/>
            <w:tcMar>
              <w:top w:w="12" w:type="dxa"/>
              <w:left w:w="12" w:type="dxa"/>
              <w:bottom w:w="0" w:type="dxa"/>
              <w:right w:w="12" w:type="dxa"/>
            </w:tcMar>
            <w:vAlign w:val="bottom"/>
          </w:tcPr>
          <w:p w14:paraId="34B4ED43" w14:textId="1F8CF9A0" w:rsidR="00E21353" w:rsidRPr="009252F0" w:rsidRDefault="00E21353" w:rsidP="00E21353">
            <w:pPr>
              <w:spacing w:after="0"/>
              <w:ind w:left="158" w:right="331"/>
              <w:rPr>
                <w:rFonts w:ascii="Times New Roman" w:hAnsi="Times New Roman" w:cs="Times New Roman"/>
                <w:sz w:val="24"/>
                <w:szCs w:val="24"/>
              </w:rPr>
            </w:pPr>
            <w:r w:rsidRPr="009252F0">
              <w:rPr>
                <w:rFonts w:ascii="Times New Roman" w:hAnsi="Times New Roman" w:cs="Times New Roman"/>
                <w:sz w:val="24"/>
                <w:szCs w:val="24"/>
              </w:rPr>
              <w:t>Davenport Community School District</w:t>
            </w:r>
          </w:p>
        </w:tc>
        <w:tc>
          <w:tcPr>
            <w:tcW w:w="2269" w:type="dxa"/>
            <w:shd w:val="clear" w:color="auto" w:fill="D9E2F3" w:themeFill="accent1" w:themeFillTint="33"/>
            <w:vAlign w:val="bottom"/>
          </w:tcPr>
          <w:p w14:paraId="1BFF03ED" w14:textId="2AC7CE0A" w:rsidR="00E21353" w:rsidRPr="009252F0" w:rsidRDefault="00E21353" w:rsidP="00E21353">
            <w:pPr>
              <w:spacing w:after="0"/>
              <w:ind w:left="158" w:right="331"/>
              <w:jc w:val="center"/>
              <w:rPr>
                <w:rFonts w:ascii="Times New Roman" w:hAnsi="Times New Roman" w:cs="Times New Roman"/>
                <w:sz w:val="24"/>
                <w:szCs w:val="24"/>
              </w:rPr>
            </w:pPr>
            <w:r w:rsidRPr="009252F0">
              <w:rPr>
                <w:rFonts w:ascii="Times New Roman" w:hAnsi="Times New Roman" w:cs="Times New Roman"/>
                <w:sz w:val="24"/>
                <w:szCs w:val="24"/>
              </w:rPr>
              <w:t>10/3/2022</w:t>
            </w:r>
          </w:p>
        </w:tc>
      </w:tr>
      <w:tr w:rsidR="00E21353" w:rsidRPr="009252F0" w14:paraId="57A23339" w14:textId="77777777" w:rsidTr="00512691">
        <w:trPr>
          <w:trHeight w:val="140"/>
        </w:trPr>
        <w:tc>
          <w:tcPr>
            <w:tcW w:w="3145" w:type="dxa"/>
            <w:shd w:val="clear" w:color="auto" w:fill="FFFFFF" w:themeFill="background1"/>
            <w:tcMar>
              <w:top w:w="12" w:type="dxa"/>
              <w:left w:w="12" w:type="dxa"/>
              <w:bottom w:w="0" w:type="dxa"/>
              <w:right w:w="12" w:type="dxa"/>
            </w:tcMar>
            <w:vAlign w:val="bottom"/>
          </w:tcPr>
          <w:p w14:paraId="1F1283FB" w14:textId="58116BFD" w:rsidR="00E21353" w:rsidRPr="009252F0" w:rsidRDefault="00E21353" w:rsidP="00E21353">
            <w:pPr>
              <w:spacing w:after="0"/>
              <w:ind w:left="158" w:right="331"/>
              <w:rPr>
                <w:rFonts w:ascii="Times New Roman" w:hAnsi="Times New Roman" w:cs="Times New Roman"/>
                <w:sz w:val="24"/>
                <w:szCs w:val="24"/>
              </w:rPr>
            </w:pPr>
            <w:r w:rsidRPr="009252F0">
              <w:rPr>
                <w:rFonts w:ascii="Times New Roman" w:hAnsi="Times New Roman" w:cs="Times New Roman"/>
                <w:sz w:val="24"/>
                <w:szCs w:val="24"/>
              </w:rPr>
              <w:t>Baker (Expansion)</w:t>
            </w:r>
          </w:p>
        </w:tc>
        <w:tc>
          <w:tcPr>
            <w:tcW w:w="4050" w:type="dxa"/>
            <w:shd w:val="clear" w:color="auto" w:fill="FFFFFF" w:themeFill="background1"/>
            <w:tcMar>
              <w:top w:w="12" w:type="dxa"/>
              <w:left w:w="12" w:type="dxa"/>
              <w:bottom w:w="0" w:type="dxa"/>
              <w:right w:w="12" w:type="dxa"/>
            </w:tcMar>
            <w:vAlign w:val="bottom"/>
          </w:tcPr>
          <w:p w14:paraId="245DEC02" w14:textId="7E5120B9" w:rsidR="00E21353" w:rsidRPr="009252F0" w:rsidRDefault="00E21353" w:rsidP="00E21353">
            <w:pPr>
              <w:spacing w:after="0"/>
              <w:ind w:left="158" w:right="331"/>
              <w:rPr>
                <w:rFonts w:ascii="Times New Roman" w:hAnsi="Times New Roman" w:cs="Times New Roman"/>
                <w:sz w:val="24"/>
                <w:szCs w:val="24"/>
              </w:rPr>
            </w:pPr>
            <w:r w:rsidRPr="009252F0">
              <w:rPr>
                <w:rFonts w:ascii="Times New Roman" w:hAnsi="Times New Roman" w:cs="Times New Roman"/>
                <w:sz w:val="24"/>
                <w:szCs w:val="24"/>
              </w:rPr>
              <w:t>Calamus-Wheatland Community School District</w:t>
            </w:r>
          </w:p>
        </w:tc>
        <w:tc>
          <w:tcPr>
            <w:tcW w:w="2269" w:type="dxa"/>
            <w:shd w:val="clear" w:color="auto" w:fill="FFFFFF" w:themeFill="background1"/>
            <w:vAlign w:val="bottom"/>
          </w:tcPr>
          <w:p w14:paraId="4233C891" w14:textId="02FC6F96" w:rsidR="00E21353" w:rsidRPr="009252F0" w:rsidRDefault="00E21353" w:rsidP="00E21353">
            <w:pPr>
              <w:spacing w:after="0"/>
              <w:ind w:left="158" w:right="331"/>
              <w:jc w:val="center"/>
              <w:rPr>
                <w:rFonts w:ascii="Times New Roman" w:hAnsi="Times New Roman" w:cs="Times New Roman"/>
                <w:sz w:val="24"/>
                <w:szCs w:val="24"/>
              </w:rPr>
            </w:pPr>
            <w:r w:rsidRPr="009252F0">
              <w:rPr>
                <w:rFonts w:ascii="Times New Roman" w:hAnsi="Times New Roman" w:cs="Times New Roman"/>
                <w:sz w:val="24"/>
                <w:szCs w:val="24"/>
              </w:rPr>
              <w:t>10/14/2022</w:t>
            </w:r>
          </w:p>
        </w:tc>
      </w:tr>
      <w:tr w:rsidR="00E21353" w:rsidRPr="009252F0" w14:paraId="6DF1F369" w14:textId="77777777" w:rsidTr="00512691">
        <w:trPr>
          <w:trHeight w:val="140"/>
        </w:trPr>
        <w:tc>
          <w:tcPr>
            <w:tcW w:w="3145" w:type="dxa"/>
            <w:shd w:val="clear" w:color="auto" w:fill="D9E2F3" w:themeFill="accent1" w:themeFillTint="33"/>
            <w:tcMar>
              <w:top w:w="12" w:type="dxa"/>
              <w:left w:w="12" w:type="dxa"/>
              <w:bottom w:w="0" w:type="dxa"/>
              <w:right w:w="12" w:type="dxa"/>
            </w:tcMar>
            <w:vAlign w:val="bottom"/>
          </w:tcPr>
          <w:p w14:paraId="4FD2A95E" w14:textId="0F9E1F10" w:rsidR="00E21353" w:rsidRPr="009252F0" w:rsidRDefault="009252F0" w:rsidP="00E21353">
            <w:pPr>
              <w:spacing w:after="0"/>
              <w:ind w:left="158" w:right="331"/>
              <w:rPr>
                <w:rFonts w:ascii="Times New Roman" w:hAnsi="Times New Roman" w:cs="Times New Roman"/>
                <w:sz w:val="24"/>
                <w:szCs w:val="24"/>
              </w:rPr>
            </w:pPr>
            <w:r>
              <w:rPr>
                <w:rFonts w:ascii="Times New Roman" w:hAnsi="Times New Roman" w:cs="Times New Roman"/>
                <w:sz w:val="24"/>
                <w:szCs w:val="24"/>
              </w:rPr>
              <w:t>Restaurant Manager</w:t>
            </w:r>
          </w:p>
        </w:tc>
        <w:tc>
          <w:tcPr>
            <w:tcW w:w="4050" w:type="dxa"/>
            <w:shd w:val="clear" w:color="auto" w:fill="D9E2F3" w:themeFill="accent1" w:themeFillTint="33"/>
            <w:tcMar>
              <w:top w:w="12" w:type="dxa"/>
              <w:left w:w="12" w:type="dxa"/>
              <w:bottom w:w="0" w:type="dxa"/>
              <w:right w:w="12" w:type="dxa"/>
            </w:tcMar>
            <w:vAlign w:val="bottom"/>
          </w:tcPr>
          <w:p w14:paraId="5FB859DB" w14:textId="096162DB" w:rsidR="00E21353" w:rsidRPr="009252F0" w:rsidRDefault="00E21353" w:rsidP="00E21353">
            <w:pPr>
              <w:spacing w:after="0"/>
              <w:ind w:left="158" w:right="331"/>
              <w:rPr>
                <w:rFonts w:ascii="Times New Roman" w:hAnsi="Times New Roman" w:cs="Times New Roman"/>
                <w:sz w:val="24"/>
                <w:szCs w:val="24"/>
              </w:rPr>
            </w:pPr>
            <w:r w:rsidRPr="009252F0">
              <w:rPr>
                <w:rFonts w:ascii="Times New Roman" w:hAnsi="Times New Roman" w:cs="Times New Roman"/>
                <w:sz w:val="24"/>
                <w:szCs w:val="24"/>
              </w:rPr>
              <w:t>Chick-Fil-A</w:t>
            </w:r>
          </w:p>
        </w:tc>
        <w:tc>
          <w:tcPr>
            <w:tcW w:w="2269" w:type="dxa"/>
            <w:shd w:val="clear" w:color="auto" w:fill="D9E2F3" w:themeFill="accent1" w:themeFillTint="33"/>
            <w:vAlign w:val="bottom"/>
          </w:tcPr>
          <w:p w14:paraId="3E5C172D" w14:textId="31893EBC" w:rsidR="00E21353" w:rsidRPr="009252F0" w:rsidRDefault="00E21353" w:rsidP="00E21353">
            <w:pPr>
              <w:spacing w:after="0"/>
              <w:ind w:left="158" w:right="331"/>
              <w:jc w:val="center"/>
              <w:rPr>
                <w:rFonts w:ascii="Times New Roman" w:hAnsi="Times New Roman" w:cs="Times New Roman"/>
                <w:sz w:val="24"/>
                <w:szCs w:val="24"/>
              </w:rPr>
            </w:pPr>
            <w:r w:rsidRPr="009252F0">
              <w:rPr>
                <w:rFonts w:ascii="Times New Roman" w:hAnsi="Times New Roman" w:cs="Times New Roman"/>
                <w:sz w:val="24"/>
                <w:szCs w:val="24"/>
              </w:rPr>
              <w:t>2/5/2023</w:t>
            </w:r>
          </w:p>
        </w:tc>
      </w:tr>
      <w:tr w:rsidR="00E21353" w:rsidRPr="009252F0" w14:paraId="3FFC2729" w14:textId="77777777" w:rsidTr="00512691">
        <w:trPr>
          <w:trHeight w:val="140"/>
        </w:trPr>
        <w:tc>
          <w:tcPr>
            <w:tcW w:w="3145" w:type="dxa"/>
            <w:shd w:val="clear" w:color="auto" w:fill="FFFFFF" w:themeFill="background1"/>
            <w:tcMar>
              <w:top w:w="12" w:type="dxa"/>
              <w:left w:w="12" w:type="dxa"/>
              <w:bottom w:w="0" w:type="dxa"/>
              <w:right w:w="12" w:type="dxa"/>
            </w:tcMar>
            <w:vAlign w:val="bottom"/>
          </w:tcPr>
          <w:p w14:paraId="32B38526" w14:textId="165319CB" w:rsidR="00E21353" w:rsidRPr="009252F0" w:rsidRDefault="00E21353" w:rsidP="00E21353">
            <w:pPr>
              <w:spacing w:after="0"/>
              <w:ind w:left="158" w:right="331"/>
              <w:rPr>
                <w:rFonts w:ascii="Times New Roman" w:hAnsi="Times New Roman" w:cs="Times New Roman"/>
                <w:sz w:val="24"/>
                <w:szCs w:val="24"/>
              </w:rPr>
            </w:pPr>
            <w:r w:rsidRPr="009252F0">
              <w:rPr>
                <w:rFonts w:ascii="Times New Roman" w:hAnsi="Times New Roman" w:cs="Times New Roman"/>
                <w:sz w:val="24"/>
                <w:szCs w:val="24"/>
              </w:rPr>
              <w:t>Chi</w:t>
            </w:r>
            <w:r w:rsidR="009252F0">
              <w:rPr>
                <w:rFonts w:ascii="Times New Roman" w:hAnsi="Times New Roman" w:cs="Times New Roman"/>
                <w:sz w:val="24"/>
                <w:szCs w:val="24"/>
              </w:rPr>
              <w:t>ldcare Worker (Expansion)</w:t>
            </w:r>
          </w:p>
        </w:tc>
        <w:tc>
          <w:tcPr>
            <w:tcW w:w="4050" w:type="dxa"/>
            <w:shd w:val="clear" w:color="auto" w:fill="FFFFFF" w:themeFill="background1"/>
            <w:tcMar>
              <w:top w:w="12" w:type="dxa"/>
              <w:left w:w="12" w:type="dxa"/>
              <w:bottom w:w="0" w:type="dxa"/>
              <w:right w:w="12" w:type="dxa"/>
            </w:tcMar>
            <w:vAlign w:val="bottom"/>
          </w:tcPr>
          <w:p w14:paraId="2C07BEAD" w14:textId="781A1298" w:rsidR="00E21353" w:rsidRPr="009252F0" w:rsidRDefault="00E21353" w:rsidP="00E21353">
            <w:pPr>
              <w:spacing w:after="0"/>
              <w:ind w:left="158" w:right="331"/>
              <w:rPr>
                <w:rFonts w:ascii="Times New Roman" w:hAnsi="Times New Roman" w:cs="Times New Roman"/>
                <w:sz w:val="24"/>
                <w:szCs w:val="24"/>
              </w:rPr>
            </w:pPr>
            <w:r w:rsidRPr="009252F0">
              <w:rPr>
                <w:rFonts w:ascii="Times New Roman" w:hAnsi="Times New Roman" w:cs="Times New Roman"/>
                <w:sz w:val="24"/>
                <w:szCs w:val="24"/>
              </w:rPr>
              <w:t>Calamus-Wheatland Community School District</w:t>
            </w:r>
          </w:p>
        </w:tc>
        <w:tc>
          <w:tcPr>
            <w:tcW w:w="2269" w:type="dxa"/>
            <w:shd w:val="clear" w:color="auto" w:fill="FFFFFF" w:themeFill="background1"/>
            <w:vAlign w:val="bottom"/>
          </w:tcPr>
          <w:p w14:paraId="402AAB58" w14:textId="15B22111" w:rsidR="00E21353" w:rsidRPr="009252F0" w:rsidRDefault="00E21353" w:rsidP="00E21353">
            <w:pPr>
              <w:spacing w:after="0"/>
              <w:ind w:left="158" w:right="331"/>
              <w:jc w:val="center"/>
              <w:rPr>
                <w:rFonts w:ascii="Times New Roman" w:hAnsi="Times New Roman" w:cs="Times New Roman"/>
                <w:sz w:val="24"/>
                <w:szCs w:val="24"/>
              </w:rPr>
            </w:pPr>
            <w:r w:rsidRPr="009252F0">
              <w:rPr>
                <w:rFonts w:ascii="Times New Roman" w:hAnsi="Times New Roman" w:cs="Times New Roman"/>
                <w:sz w:val="24"/>
                <w:szCs w:val="24"/>
              </w:rPr>
              <w:t>2/13/2023</w:t>
            </w:r>
          </w:p>
        </w:tc>
      </w:tr>
      <w:tr w:rsidR="00E21353" w:rsidRPr="009252F0" w14:paraId="36D9EEA7" w14:textId="77777777" w:rsidTr="00512691">
        <w:trPr>
          <w:trHeight w:val="140"/>
        </w:trPr>
        <w:tc>
          <w:tcPr>
            <w:tcW w:w="3145" w:type="dxa"/>
            <w:shd w:val="clear" w:color="auto" w:fill="D9E2F3" w:themeFill="accent1" w:themeFillTint="33"/>
            <w:tcMar>
              <w:top w:w="12" w:type="dxa"/>
              <w:left w:w="12" w:type="dxa"/>
              <w:bottom w:w="0" w:type="dxa"/>
              <w:right w:w="12" w:type="dxa"/>
            </w:tcMar>
            <w:vAlign w:val="bottom"/>
          </w:tcPr>
          <w:p w14:paraId="35E116ED" w14:textId="082F481B" w:rsidR="00E21353" w:rsidRPr="009252F0" w:rsidRDefault="00E21353" w:rsidP="00E21353">
            <w:pPr>
              <w:spacing w:after="0"/>
              <w:ind w:left="158" w:right="331"/>
              <w:rPr>
                <w:rFonts w:ascii="Times New Roman" w:hAnsi="Times New Roman" w:cs="Times New Roman"/>
                <w:sz w:val="24"/>
                <w:szCs w:val="24"/>
              </w:rPr>
            </w:pPr>
            <w:r w:rsidRPr="009252F0">
              <w:rPr>
                <w:rFonts w:ascii="Times New Roman" w:hAnsi="Times New Roman" w:cs="Times New Roman"/>
                <w:sz w:val="24"/>
                <w:szCs w:val="24"/>
              </w:rPr>
              <w:t>Emergency Medical Technician (EMT)</w:t>
            </w:r>
          </w:p>
        </w:tc>
        <w:tc>
          <w:tcPr>
            <w:tcW w:w="4050" w:type="dxa"/>
            <w:shd w:val="clear" w:color="auto" w:fill="D9E2F3" w:themeFill="accent1" w:themeFillTint="33"/>
            <w:tcMar>
              <w:top w:w="12" w:type="dxa"/>
              <w:left w:w="12" w:type="dxa"/>
              <w:bottom w:w="0" w:type="dxa"/>
              <w:right w:w="12" w:type="dxa"/>
            </w:tcMar>
            <w:vAlign w:val="bottom"/>
          </w:tcPr>
          <w:p w14:paraId="17395798" w14:textId="1B484369" w:rsidR="00E21353" w:rsidRPr="009252F0" w:rsidRDefault="00E21353" w:rsidP="00E21353">
            <w:pPr>
              <w:spacing w:after="0"/>
              <w:ind w:left="158" w:right="331"/>
              <w:rPr>
                <w:rFonts w:ascii="Times New Roman" w:hAnsi="Times New Roman" w:cs="Times New Roman"/>
                <w:sz w:val="24"/>
                <w:szCs w:val="24"/>
              </w:rPr>
            </w:pPr>
            <w:r w:rsidRPr="009252F0">
              <w:rPr>
                <w:rFonts w:ascii="Times New Roman" w:hAnsi="Times New Roman" w:cs="Times New Roman"/>
                <w:sz w:val="24"/>
                <w:szCs w:val="24"/>
              </w:rPr>
              <w:t>Bettendorf Community School District</w:t>
            </w:r>
          </w:p>
        </w:tc>
        <w:tc>
          <w:tcPr>
            <w:tcW w:w="2269" w:type="dxa"/>
            <w:shd w:val="clear" w:color="auto" w:fill="D9E2F3" w:themeFill="accent1" w:themeFillTint="33"/>
            <w:vAlign w:val="bottom"/>
          </w:tcPr>
          <w:p w14:paraId="0DE21F5D" w14:textId="1CC7FF28" w:rsidR="00E21353" w:rsidRPr="009252F0" w:rsidRDefault="00E21353" w:rsidP="00E21353">
            <w:pPr>
              <w:spacing w:after="0"/>
              <w:ind w:left="158" w:right="331"/>
              <w:jc w:val="center"/>
              <w:rPr>
                <w:rFonts w:ascii="Times New Roman" w:hAnsi="Times New Roman" w:cs="Times New Roman"/>
                <w:sz w:val="24"/>
                <w:szCs w:val="24"/>
              </w:rPr>
            </w:pPr>
            <w:r w:rsidRPr="009252F0">
              <w:rPr>
                <w:rFonts w:ascii="Times New Roman" w:hAnsi="Times New Roman" w:cs="Times New Roman"/>
                <w:sz w:val="24"/>
                <w:szCs w:val="24"/>
              </w:rPr>
              <w:t>4/8/2023</w:t>
            </w:r>
          </w:p>
        </w:tc>
      </w:tr>
      <w:tr w:rsidR="00E21353" w:rsidRPr="009252F0" w14:paraId="7D38DF10" w14:textId="77777777" w:rsidTr="00512691">
        <w:trPr>
          <w:trHeight w:val="140"/>
        </w:trPr>
        <w:tc>
          <w:tcPr>
            <w:tcW w:w="3145" w:type="dxa"/>
            <w:shd w:val="clear" w:color="auto" w:fill="FFFFFF" w:themeFill="background1"/>
            <w:tcMar>
              <w:top w:w="12" w:type="dxa"/>
              <w:left w:w="12" w:type="dxa"/>
              <w:bottom w:w="0" w:type="dxa"/>
              <w:right w:w="12" w:type="dxa"/>
            </w:tcMar>
            <w:vAlign w:val="bottom"/>
          </w:tcPr>
          <w:p w14:paraId="1652BB30" w14:textId="1AD94D88" w:rsidR="00E21353" w:rsidRPr="009252F0" w:rsidRDefault="00E21353" w:rsidP="00E21353">
            <w:pPr>
              <w:spacing w:after="0"/>
              <w:ind w:left="158" w:right="331"/>
              <w:rPr>
                <w:rFonts w:ascii="Times New Roman" w:hAnsi="Times New Roman" w:cs="Times New Roman"/>
                <w:sz w:val="24"/>
                <w:szCs w:val="24"/>
              </w:rPr>
            </w:pPr>
            <w:r w:rsidRPr="009252F0">
              <w:rPr>
                <w:rFonts w:ascii="Times New Roman" w:hAnsi="Times New Roman" w:cs="Times New Roman"/>
                <w:sz w:val="24"/>
                <w:szCs w:val="24"/>
              </w:rPr>
              <w:t>Heating, Ventilation, &amp; Air Conditioning (HVAC)</w:t>
            </w:r>
          </w:p>
        </w:tc>
        <w:tc>
          <w:tcPr>
            <w:tcW w:w="4050" w:type="dxa"/>
            <w:shd w:val="clear" w:color="auto" w:fill="FFFFFF" w:themeFill="background1"/>
            <w:tcMar>
              <w:top w:w="12" w:type="dxa"/>
              <w:left w:w="12" w:type="dxa"/>
              <w:bottom w:w="0" w:type="dxa"/>
              <w:right w:w="12" w:type="dxa"/>
            </w:tcMar>
            <w:vAlign w:val="bottom"/>
          </w:tcPr>
          <w:p w14:paraId="7EE3D196" w14:textId="3E4EE617" w:rsidR="00E21353" w:rsidRPr="009252F0" w:rsidRDefault="00E21353" w:rsidP="00E21353">
            <w:pPr>
              <w:spacing w:after="0"/>
              <w:ind w:left="158" w:right="331"/>
              <w:rPr>
                <w:rFonts w:ascii="Times New Roman" w:hAnsi="Times New Roman" w:cs="Times New Roman"/>
                <w:sz w:val="24"/>
                <w:szCs w:val="24"/>
              </w:rPr>
            </w:pPr>
            <w:r w:rsidRPr="009252F0">
              <w:rPr>
                <w:rFonts w:ascii="Times New Roman" w:hAnsi="Times New Roman" w:cs="Times New Roman"/>
                <w:sz w:val="24"/>
                <w:szCs w:val="24"/>
              </w:rPr>
              <w:t>Family Heating &amp; Cooling</w:t>
            </w:r>
          </w:p>
        </w:tc>
        <w:tc>
          <w:tcPr>
            <w:tcW w:w="2269" w:type="dxa"/>
            <w:shd w:val="clear" w:color="auto" w:fill="FFFFFF" w:themeFill="background1"/>
            <w:vAlign w:val="bottom"/>
          </w:tcPr>
          <w:p w14:paraId="04EC6DB1" w14:textId="35C05280" w:rsidR="00E21353" w:rsidRPr="009252F0" w:rsidRDefault="00E21353" w:rsidP="00E21353">
            <w:pPr>
              <w:spacing w:after="0"/>
              <w:ind w:left="158" w:right="331"/>
              <w:jc w:val="center"/>
              <w:rPr>
                <w:rFonts w:ascii="Times New Roman" w:hAnsi="Times New Roman" w:cs="Times New Roman"/>
                <w:sz w:val="24"/>
                <w:szCs w:val="24"/>
              </w:rPr>
            </w:pPr>
            <w:r w:rsidRPr="009252F0">
              <w:rPr>
                <w:rFonts w:ascii="Times New Roman" w:hAnsi="Times New Roman" w:cs="Times New Roman"/>
                <w:sz w:val="24"/>
                <w:szCs w:val="24"/>
              </w:rPr>
              <w:t>6/1/2023</w:t>
            </w:r>
          </w:p>
        </w:tc>
      </w:tr>
    </w:tbl>
    <w:p w14:paraId="510897D8" w14:textId="77777777" w:rsidR="00512691" w:rsidRPr="001826B2" w:rsidRDefault="00512691" w:rsidP="00C713F6">
      <w:pPr>
        <w:pStyle w:val="Heading2"/>
        <w:pBdr>
          <w:bottom w:val="single" w:sz="24" w:space="1" w:color="auto"/>
        </w:pBdr>
        <w:spacing w:before="0" w:after="120"/>
        <w:rPr>
          <w:rFonts w:cs="Times New Roman"/>
          <w:sz w:val="22"/>
          <w:szCs w:val="22"/>
        </w:rPr>
      </w:pPr>
    </w:p>
    <w:p w14:paraId="33895428" w14:textId="5CD7774C" w:rsidR="00981431" w:rsidRPr="009252F0" w:rsidRDefault="008C7E4A" w:rsidP="00C713F6">
      <w:pPr>
        <w:pStyle w:val="Heading2"/>
        <w:pBdr>
          <w:bottom w:val="single" w:sz="24" w:space="1" w:color="auto"/>
        </w:pBdr>
        <w:spacing w:before="0" w:after="120"/>
        <w:rPr>
          <w:rFonts w:cs="Times New Roman"/>
          <w:sz w:val="32"/>
          <w:szCs w:val="28"/>
        </w:rPr>
      </w:pPr>
      <w:r w:rsidRPr="009252F0">
        <w:rPr>
          <w:rFonts w:cs="Times New Roman"/>
          <w:sz w:val="32"/>
          <w:szCs w:val="28"/>
        </w:rPr>
        <w:t xml:space="preserve">System Partner </w:t>
      </w:r>
      <w:r w:rsidR="00120E02" w:rsidRPr="009252F0">
        <w:rPr>
          <w:rFonts w:cs="Times New Roman"/>
          <w:sz w:val="32"/>
          <w:szCs w:val="28"/>
        </w:rPr>
        <w:t xml:space="preserve">Performance Results </w:t>
      </w:r>
    </w:p>
    <w:p w14:paraId="366E5255" w14:textId="2027B7B2" w:rsidR="00981431" w:rsidRPr="009252F0" w:rsidRDefault="00981431" w:rsidP="00C713F6">
      <w:pPr>
        <w:pStyle w:val="Heading2"/>
        <w:spacing w:before="0" w:after="120"/>
        <w:rPr>
          <w:rFonts w:cs="Times New Roman"/>
          <w:b w:val="0"/>
          <w:sz w:val="24"/>
        </w:rPr>
      </w:pPr>
      <w:r w:rsidRPr="009252F0">
        <w:rPr>
          <w:rFonts w:cs="Times New Roman"/>
          <w:sz w:val="24"/>
        </w:rPr>
        <w:t xml:space="preserve">Wagner Peyser </w:t>
      </w:r>
    </w:p>
    <w:tbl>
      <w:tblPr>
        <w:tblpPr w:leftFromText="180" w:rightFromText="180" w:vertAnchor="text" w:horzAnchor="margin" w:tblpXSpec="center" w:tblpY="145"/>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720"/>
        <w:gridCol w:w="1355"/>
        <w:gridCol w:w="1355"/>
        <w:gridCol w:w="1355"/>
        <w:gridCol w:w="313"/>
        <w:gridCol w:w="1042"/>
        <w:gridCol w:w="120"/>
        <w:gridCol w:w="1235"/>
      </w:tblGrid>
      <w:tr w:rsidR="00981431" w:rsidRPr="009252F0" w14:paraId="22C735D0" w14:textId="77777777" w:rsidTr="00032E64">
        <w:trPr>
          <w:trHeight w:val="360"/>
        </w:trPr>
        <w:tc>
          <w:tcPr>
            <w:tcW w:w="6983" w:type="dxa"/>
            <w:gridSpan w:val="6"/>
            <w:tcBorders>
              <w:right w:val="nil"/>
            </w:tcBorders>
            <w:shd w:val="clear" w:color="auto" w:fill="00568C"/>
            <w:noWrap/>
            <w:vAlign w:val="bottom"/>
          </w:tcPr>
          <w:p w14:paraId="41594B83" w14:textId="77777777" w:rsidR="00981431" w:rsidRPr="009252F0" w:rsidRDefault="00981431" w:rsidP="00C713F6">
            <w:pPr>
              <w:spacing w:after="120"/>
              <w:rPr>
                <w:rFonts w:ascii="Times New Roman" w:eastAsia="Times New Roman" w:hAnsi="Times New Roman" w:cs="Times New Roman"/>
                <w:b/>
                <w:bCs/>
                <w:sz w:val="28"/>
                <w:szCs w:val="28"/>
              </w:rPr>
            </w:pPr>
            <w:r w:rsidRPr="009252F0">
              <w:rPr>
                <w:rFonts w:ascii="Times New Roman" w:eastAsia="Times New Roman" w:hAnsi="Times New Roman" w:cs="Times New Roman"/>
                <w:b/>
                <w:bCs/>
                <w:color w:val="FFFFFF" w:themeColor="background1"/>
                <w:sz w:val="24"/>
                <w:szCs w:val="24"/>
              </w:rPr>
              <w:t>Wagner-Peyser</w:t>
            </w:r>
          </w:p>
        </w:tc>
        <w:tc>
          <w:tcPr>
            <w:tcW w:w="1162" w:type="dxa"/>
            <w:gridSpan w:val="2"/>
            <w:tcBorders>
              <w:left w:val="nil"/>
              <w:right w:val="nil"/>
            </w:tcBorders>
            <w:shd w:val="clear" w:color="auto" w:fill="00568C"/>
            <w:noWrap/>
            <w:vAlign w:val="bottom"/>
            <w:hideMark/>
          </w:tcPr>
          <w:p w14:paraId="19B2C91E" w14:textId="77777777" w:rsidR="00981431" w:rsidRPr="009252F0" w:rsidRDefault="00981431"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235" w:type="dxa"/>
            <w:tcBorders>
              <w:left w:val="nil"/>
            </w:tcBorders>
            <w:shd w:val="clear" w:color="auto" w:fill="00568C"/>
            <w:noWrap/>
            <w:vAlign w:val="bottom"/>
            <w:hideMark/>
          </w:tcPr>
          <w:p w14:paraId="7ADA4648" w14:textId="77777777" w:rsidR="00981431" w:rsidRPr="009252F0" w:rsidRDefault="00981431"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r>
      <w:tr w:rsidR="00981431" w:rsidRPr="009252F0" w14:paraId="3D62F91F" w14:textId="77777777" w:rsidTr="00032E64">
        <w:trPr>
          <w:trHeight w:val="360"/>
        </w:trPr>
        <w:tc>
          <w:tcPr>
            <w:tcW w:w="1885"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4F683791" w14:textId="77777777" w:rsidR="00981431" w:rsidRPr="009252F0" w:rsidRDefault="00981431"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720" w:type="dxa"/>
            <w:tcBorders>
              <w:top w:val="nil"/>
              <w:left w:val="nil"/>
              <w:bottom w:val="single" w:sz="4" w:space="0" w:color="auto"/>
              <w:right w:val="single" w:sz="4" w:space="0" w:color="auto"/>
            </w:tcBorders>
            <w:shd w:val="clear" w:color="auto" w:fill="FFFFFF" w:themeFill="background1"/>
            <w:noWrap/>
            <w:vAlign w:val="bottom"/>
            <w:hideMark/>
          </w:tcPr>
          <w:p w14:paraId="6C2888B2" w14:textId="77777777" w:rsidR="00981431" w:rsidRPr="009252F0" w:rsidRDefault="00981431" w:rsidP="00C713F6">
            <w:pPr>
              <w:spacing w:after="120"/>
              <w:rPr>
                <w:rFonts w:ascii="Times New Roman" w:eastAsia="Times New Roman" w:hAnsi="Times New Roman" w:cs="Times New Roman"/>
              </w:rPr>
            </w:pPr>
            <w:r w:rsidRPr="009252F0">
              <w:rPr>
                <w:rFonts w:ascii="Times New Roman" w:eastAsia="Times New Roman" w:hAnsi="Times New Roman" w:cs="Times New Roman"/>
              </w:rPr>
              <w:t> </w:t>
            </w:r>
          </w:p>
        </w:tc>
        <w:tc>
          <w:tcPr>
            <w:tcW w:w="1355" w:type="dxa"/>
            <w:tcBorders>
              <w:left w:val="single" w:sz="4" w:space="0" w:color="auto"/>
            </w:tcBorders>
            <w:shd w:val="clear" w:color="auto" w:fill="FFFFFF" w:themeFill="background1"/>
            <w:vAlign w:val="center"/>
            <w:hideMark/>
          </w:tcPr>
          <w:p w14:paraId="6A10F864" w14:textId="77777777" w:rsidR="00981431" w:rsidRPr="009252F0" w:rsidRDefault="00981431"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State Negotiated Rate (Goals)</w:t>
            </w:r>
          </w:p>
        </w:tc>
        <w:tc>
          <w:tcPr>
            <w:tcW w:w="1355" w:type="dxa"/>
            <w:shd w:val="clear" w:color="auto" w:fill="FFFFFF" w:themeFill="background1"/>
            <w:noWrap/>
            <w:vAlign w:val="center"/>
            <w:hideMark/>
          </w:tcPr>
          <w:p w14:paraId="28160B8A" w14:textId="77777777" w:rsidR="00981431" w:rsidRPr="009252F0" w:rsidRDefault="00981431"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Actual Rate</w:t>
            </w:r>
          </w:p>
          <w:p w14:paraId="70C58698" w14:textId="77777777" w:rsidR="00981431" w:rsidRPr="009252F0" w:rsidRDefault="00981431"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Q1</w:t>
            </w:r>
          </w:p>
        </w:tc>
        <w:tc>
          <w:tcPr>
            <w:tcW w:w="1355" w:type="dxa"/>
            <w:shd w:val="clear" w:color="auto" w:fill="FFFFFF" w:themeFill="background1"/>
            <w:vAlign w:val="center"/>
            <w:hideMark/>
          </w:tcPr>
          <w:p w14:paraId="64C970C6" w14:textId="77777777" w:rsidR="00981431" w:rsidRPr="009252F0" w:rsidRDefault="00981431"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Actual Rate</w:t>
            </w:r>
          </w:p>
          <w:p w14:paraId="1EF84A00" w14:textId="77777777" w:rsidR="00981431" w:rsidRPr="009252F0" w:rsidRDefault="00981431"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Q2</w:t>
            </w:r>
          </w:p>
        </w:tc>
        <w:tc>
          <w:tcPr>
            <w:tcW w:w="1355" w:type="dxa"/>
            <w:gridSpan w:val="2"/>
            <w:shd w:val="clear" w:color="auto" w:fill="FFFFFF" w:themeFill="background1"/>
            <w:vAlign w:val="center"/>
            <w:hideMark/>
          </w:tcPr>
          <w:p w14:paraId="363BB552" w14:textId="77777777" w:rsidR="00981431" w:rsidRPr="009252F0" w:rsidRDefault="00981431"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Actual Rate</w:t>
            </w:r>
          </w:p>
          <w:p w14:paraId="2BA7E408" w14:textId="77777777" w:rsidR="00981431" w:rsidRPr="009252F0" w:rsidRDefault="00981431"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Q3</w:t>
            </w:r>
          </w:p>
        </w:tc>
        <w:tc>
          <w:tcPr>
            <w:tcW w:w="1355" w:type="dxa"/>
            <w:gridSpan w:val="2"/>
            <w:shd w:val="clear" w:color="auto" w:fill="FFFFFF" w:themeFill="background1"/>
            <w:vAlign w:val="center"/>
            <w:hideMark/>
          </w:tcPr>
          <w:p w14:paraId="62E3C731" w14:textId="77777777" w:rsidR="00981431" w:rsidRPr="009252F0" w:rsidRDefault="00981431"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Actual Rate</w:t>
            </w:r>
          </w:p>
          <w:p w14:paraId="575D9D28" w14:textId="77777777" w:rsidR="00981431" w:rsidRPr="009252F0" w:rsidRDefault="00981431" w:rsidP="00C713F6">
            <w:pPr>
              <w:spacing w:after="120"/>
              <w:jc w:val="center"/>
              <w:rPr>
                <w:rFonts w:ascii="Times New Roman" w:eastAsia="Times New Roman" w:hAnsi="Times New Roman" w:cs="Times New Roman"/>
                <w:b/>
                <w:bCs/>
                <w:sz w:val="20"/>
                <w:szCs w:val="20"/>
              </w:rPr>
            </w:pPr>
            <w:r w:rsidRPr="009252F0">
              <w:rPr>
                <w:rFonts w:ascii="Times New Roman" w:eastAsia="Times New Roman" w:hAnsi="Times New Roman" w:cs="Times New Roman"/>
                <w:b/>
                <w:bCs/>
                <w:sz w:val="20"/>
                <w:szCs w:val="20"/>
              </w:rPr>
              <w:t>Q4</w:t>
            </w:r>
          </w:p>
        </w:tc>
      </w:tr>
      <w:tr w:rsidR="00981431" w:rsidRPr="009252F0" w14:paraId="3F84FBB2" w14:textId="77777777" w:rsidTr="00032E64">
        <w:trPr>
          <w:trHeight w:val="360"/>
        </w:trPr>
        <w:tc>
          <w:tcPr>
            <w:tcW w:w="2605" w:type="dxa"/>
            <w:gridSpan w:val="2"/>
            <w:tcBorders>
              <w:top w:val="single" w:sz="4" w:space="0" w:color="auto"/>
            </w:tcBorders>
            <w:shd w:val="clear" w:color="auto" w:fill="D9E2F3" w:themeFill="accent1" w:themeFillTint="33"/>
            <w:noWrap/>
            <w:hideMark/>
          </w:tcPr>
          <w:p w14:paraId="18FC0231" w14:textId="77777777" w:rsidR="00981431" w:rsidRPr="009252F0" w:rsidRDefault="00981431"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Employment 2nd Qtr.</w:t>
            </w:r>
          </w:p>
        </w:tc>
        <w:tc>
          <w:tcPr>
            <w:tcW w:w="1355" w:type="dxa"/>
            <w:shd w:val="clear" w:color="auto" w:fill="D9E2F3" w:themeFill="accent1" w:themeFillTint="33"/>
            <w:noWrap/>
          </w:tcPr>
          <w:p w14:paraId="16ECC2CF" w14:textId="66367D74" w:rsidR="00981431" w:rsidRPr="009252F0" w:rsidRDefault="0056705C"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60</w:t>
            </w:r>
            <w:r w:rsidR="00F86484" w:rsidRPr="009252F0">
              <w:rPr>
                <w:rFonts w:ascii="Times New Roman" w:eastAsia="Times New Roman" w:hAnsi="Times New Roman" w:cs="Times New Roman"/>
              </w:rPr>
              <w:t>.0</w:t>
            </w:r>
            <w:r w:rsidRPr="009252F0">
              <w:rPr>
                <w:rFonts w:ascii="Times New Roman" w:eastAsia="Times New Roman" w:hAnsi="Times New Roman" w:cs="Times New Roman"/>
              </w:rPr>
              <w:t>%</w:t>
            </w:r>
          </w:p>
        </w:tc>
        <w:tc>
          <w:tcPr>
            <w:tcW w:w="1355" w:type="dxa"/>
            <w:shd w:val="clear" w:color="auto" w:fill="D9E2F3" w:themeFill="accent1" w:themeFillTint="33"/>
            <w:noWrap/>
          </w:tcPr>
          <w:p w14:paraId="13FA2ABC" w14:textId="26C11F95" w:rsidR="00981431" w:rsidRPr="009252F0" w:rsidRDefault="0056705C"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66.2%</w:t>
            </w:r>
          </w:p>
        </w:tc>
        <w:tc>
          <w:tcPr>
            <w:tcW w:w="1355" w:type="dxa"/>
            <w:shd w:val="clear" w:color="auto" w:fill="D9E2F3" w:themeFill="accent1" w:themeFillTint="33"/>
            <w:noWrap/>
          </w:tcPr>
          <w:p w14:paraId="7F463639" w14:textId="14380208" w:rsidR="00981431" w:rsidRPr="009252F0" w:rsidRDefault="0056705C"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68.4</w:t>
            </w:r>
            <w:r w:rsidR="00F86484" w:rsidRPr="009252F0">
              <w:rPr>
                <w:rFonts w:ascii="Times New Roman" w:eastAsia="Times New Roman" w:hAnsi="Times New Roman" w:cs="Times New Roman"/>
              </w:rPr>
              <w:t>%</w:t>
            </w:r>
          </w:p>
        </w:tc>
        <w:tc>
          <w:tcPr>
            <w:tcW w:w="1355" w:type="dxa"/>
            <w:gridSpan w:val="2"/>
            <w:shd w:val="clear" w:color="auto" w:fill="D9E2F3" w:themeFill="accent1" w:themeFillTint="33"/>
            <w:noWrap/>
          </w:tcPr>
          <w:p w14:paraId="439B374C" w14:textId="3788D839" w:rsidR="00981431" w:rsidRPr="009252F0" w:rsidRDefault="0056705C"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69.7</w:t>
            </w:r>
            <w:r w:rsidR="00F86484" w:rsidRPr="009252F0">
              <w:rPr>
                <w:rFonts w:ascii="Times New Roman" w:eastAsia="Times New Roman" w:hAnsi="Times New Roman" w:cs="Times New Roman"/>
              </w:rPr>
              <w:t>%</w:t>
            </w:r>
          </w:p>
        </w:tc>
        <w:tc>
          <w:tcPr>
            <w:tcW w:w="1355" w:type="dxa"/>
            <w:gridSpan w:val="2"/>
            <w:shd w:val="clear" w:color="auto" w:fill="D9E2F3" w:themeFill="accent1" w:themeFillTint="33"/>
            <w:noWrap/>
          </w:tcPr>
          <w:p w14:paraId="34A52B90" w14:textId="50925C66" w:rsidR="00981431" w:rsidRPr="009252F0" w:rsidRDefault="004D2946"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72.3%</w:t>
            </w:r>
          </w:p>
        </w:tc>
      </w:tr>
      <w:tr w:rsidR="00981431" w:rsidRPr="009252F0" w14:paraId="2024E786" w14:textId="77777777" w:rsidTr="00032E64">
        <w:trPr>
          <w:trHeight w:val="360"/>
        </w:trPr>
        <w:tc>
          <w:tcPr>
            <w:tcW w:w="2605" w:type="dxa"/>
            <w:gridSpan w:val="2"/>
            <w:shd w:val="clear" w:color="auto" w:fill="FFFFFF" w:themeFill="background1"/>
            <w:noWrap/>
            <w:hideMark/>
          </w:tcPr>
          <w:p w14:paraId="6BB8A0F8" w14:textId="77777777" w:rsidR="00981431" w:rsidRPr="009252F0" w:rsidRDefault="00981431" w:rsidP="00C713F6">
            <w:pPr>
              <w:spacing w:after="120"/>
              <w:rPr>
                <w:rFonts w:ascii="Times New Roman" w:eastAsia="Times New Roman" w:hAnsi="Times New Roman" w:cs="Times New Roman"/>
              </w:rPr>
            </w:pPr>
            <w:r w:rsidRPr="009252F0">
              <w:rPr>
                <w:rFonts w:ascii="Times New Roman" w:eastAsia="Times New Roman" w:hAnsi="Times New Roman" w:cs="Times New Roman"/>
              </w:rPr>
              <w:t>Employment 4th Qtr.</w:t>
            </w:r>
          </w:p>
        </w:tc>
        <w:tc>
          <w:tcPr>
            <w:tcW w:w="1355" w:type="dxa"/>
            <w:shd w:val="clear" w:color="auto" w:fill="FFFFFF" w:themeFill="background1"/>
            <w:noWrap/>
          </w:tcPr>
          <w:p w14:paraId="25044AF9" w14:textId="30825D09" w:rsidR="00981431" w:rsidRPr="009252F0" w:rsidRDefault="0056705C"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67</w:t>
            </w:r>
            <w:r w:rsidR="00F86484" w:rsidRPr="009252F0">
              <w:rPr>
                <w:rFonts w:ascii="Times New Roman" w:eastAsia="Times New Roman" w:hAnsi="Times New Roman" w:cs="Times New Roman"/>
              </w:rPr>
              <w:t>.0</w:t>
            </w:r>
            <w:r w:rsidRPr="009252F0">
              <w:rPr>
                <w:rFonts w:ascii="Times New Roman" w:eastAsia="Times New Roman" w:hAnsi="Times New Roman" w:cs="Times New Roman"/>
              </w:rPr>
              <w:t>%</w:t>
            </w:r>
          </w:p>
        </w:tc>
        <w:tc>
          <w:tcPr>
            <w:tcW w:w="1355" w:type="dxa"/>
            <w:shd w:val="clear" w:color="auto" w:fill="FFFFFF" w:themeFill="background1"/>
            <w:noWrap/>
          </w:tcPr>
          <w:p w14:paraId="30BCF61E" w14:textId="5D08DD86" w:rsidR="00981431" w:rsidRPr="009252F0" w:rsidRDefault="0056705C"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69.1%</w:t>
            </w:r>
          </w:p>
        </w:tc>
        <w:tc>
          <w:tcPr>
            <w:tcW w:w="1355" w:type="dxa"/>
            <w:shd w:val="clear" w:color="auto" w:fill="FFFFFF" w:themeFill="background1"/>
            <w:noWrap/>
          </w:tcPr>
          <w:p w14:paraId="5C3AB78F" w14:textId="43B2A5A1" w:rsidR="00981431" w:rsidRPr="009252F0" w:rsidRDefault="0056705C"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71.2</w:t>
            </w:r>
            <w:r w:rsidR="00F86484" w:rsidRPr="009252F0">
              <w:rPr>
                <w:rFonts w:ascii="Times New Roman" w:eastAsia="Times New Roman" w:hAnsi="Times New Roman" w:cs="Times New Roman"/>
              </w:rPr>
              <w:t>%</w:t>
            </w:r>
          </w:p>
        </w:tc>
        <w:tc>
          <w:tcPr>
            <w:tcW w:w="1355" w:type="dxa"/>
            <w:gridSpan w:val="2"/>
            <w:shd w:val="clear" w:color="auto" w:fill="FFFFFF" w:themeFill="background1"/>
            <w:noWrap/>
          </w:tcPr>
          <w:p w14:paraId="53A0E0E9" w14:textId="17DBC82B" w:rsidR="00981431" w:rsidRPr="009252F0" w:rsidRDefault="0056705C"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69.9</w:t>
            </w:r>
            <w:r w:rsidR="00F86484" w:rsidRPr="009252F0">
              <w:rPr>
                <w:rFonts w:ascii="Times New Roman" w:eastAsia="Times New Roman" w:hAnsi="Times New Roman" w:cs="Times New Roman"/>
              </w:rPr>
              <w:t>%</w:t>
            </w:r>
          </w:p>
        </w:tc>
        <w:tc>
          <w:tcPr>
            <w:tcW w:w="1355" w:type="dxa"/>
            <w:gridSpan w:val="2"/>
            <w:shd w:val="clear" w:color="auto" w:fill="FFFFFF" w:themeFill="background1"/>
            <w:noWrap/>
          </w:tcPr>
          <w:p w14:paraId="5DE11D10" w14:textId="5165D300" w:rsidR="00981431" w:rsidRPr="009252F0" w:rsidRDefault="004D2946"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69.3%</w:t>
            </w:r>
          </w:p>
        </w:tc>
      </w:tr>
      <w:tr w:rsidR="00981431" w:rsidRPr="009252F0" w14:paraId="369A7880" w14:textId="77777777" w:rsidTr="00032E64">
        <w:trPr>
          <w:trHeight w:val="360"/>
        </w:trPr>
        <w:tc>
          <w:tcPr>
            <w:tcW w:w="2605" w:type="dxa"/>
            <w:gridSpan w:val="2"/>
            <w:tcBorders>
              <w:bottom w:val="single" w:sz="4" w:space="0" w:color="auto"/>
            </w:tcBorders>
            <w:shd w:val="clear" w:color="auto" w:fill="D9E2F3" w:themeFill="accent1" w:themeFillTint="33"/>
            <w:noWrap/>
            <w:hideMark/>
          </w:tcPr>
          <w:p w14:paraId="42D2CB0F" w14:textId="77777777" w:rsidR="00981431" w:rsidRPr="009252F0" w:rsidRDefault="00981431"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Median Earnings 2nd Qtr.</w:t>
            </w:r>
          </w:p>
        </w:tc>
        <w:tc>
          <w:tcPr>
            <w:tcW w:w="1355" w:type="dxa"/>
            <w:shd w:val="clear" w:color="auto" w:fill="D9E2F3" w:themeFill="accent1" w:themeFillTint="33"/>
            <w:noWrap/>
          </w:tcPr>
          <w:p w14:paraId="2BC4CDF3" w14:textId="70AC9286" w:rsidR="00981431" w:rsidRPr="009252F0" w:rsidRDefault="0056705C"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$6,600</w:t>
            </w:r>
          </w:p>
        </w:tc>
        <w:tc>
          <w:tcPr>
            <w:tcW w:w="1355" w:type="dxa"/>
            <w:shd w:val="clear" w:color="auto" w:fill="D9E2F3" w:themeFill="accent1" w:themeFillTint="33"/>
            <w:noWrap/>
          </w:tcPr>
          <w:p w14:paraId="381DB267" w14:textId="4626CC8A" w:rsidR="00981431" w:rsidRPr="009252F0" w:rsidRDefault="0056705C"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$7,011</w:t>
            </w:r>
          </w:p>
        </w:tc>
        <w:tc>
          <w:tcPr>
            <w:tcW w:w="1355" w:type="dxa"/>
            <w:shd w:val="clear" w:color="auto" w:fill="D9E2F3" w:themeFill="accent1" w:themeFillTint="33"/>
            <w:noWrap/>
          </w:tcPr>
          <w:p w14:paraId="6651EC10" w14:textId="00EB908A" w:rsidR="00981431" w:rsidRPr="009252F0" w:rsidRDefault="00F86484"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w:t>
            </w:r>
            <w:r w:rsidR="0056705C" w:rsidRPr="009252F0">
              <w:rPr>
                <w:rFonts w:ascii="Times New Roman" w:eastAsia="Times New Roman" w:hAnsi="Times New Roman" w:cs="Times New Roman"/>
              </w:rPr>
              <w:t>7</w:t>
            </w:r>
            <w:r w:rsidRPr="009252F0">
              <w:rPr>
                <w:rFonts w:ascii="Times New Roman" w:eastAsia="Times New Roman" w:hAnsi="Times New Roman" w:cs="Times New Roman"/>
              </w:rPr>
              <w:t>,</w:t>
            </w:r>
            <w:r w:rsidR="0056705C" w:rsidRPr="009252F0">
              <w:rPr>
                <w:rFonts w:ascii="Times New Roman" w:eastAsia="Times New Roman" w:hAnsi="Times New Roman" w:cs="Times New Roman"/>
              </w:rPr>
              <w:t>575</w:t>
            </w:r>
          </w:p>
        </w:tc>
        <w:tc>
          <w:tcPr>
            <w:tcW w:w="1355" w:type="dxa"/>
            <w:gridSpan w:val="2"/>
            <w:shd w:val="clear" w:color="auto" w:fill="D9E2F3" w:themeFill="accent1" w:themeFillTint="33"/>
            <w:noWrap/>
          </w:tcPr>
          <w:p w14:paraId="6FDA0910" w14:textId="7D2ADCA0" w:rsidR="00981431" w:rsidRPr="009252F0" w:rsidRDefault="00F86484"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w:t>
            </w:r>
            <w:r w:rsidR="0056705C" w:rsidRPr="009252F0">
              <w:rPr>
                <w:rFonts w:ascii="Times New Roman" w:eastAsia="Times New Roman" w:hAnsi="Times New Roman" w:cs="Times New Roman"/>
              </w:rPr>
              <w:t>7</w:t>
            </w:r>
            <w:r w:rsidRPr="009252F0">
              <w:rPr>
                <w:rFonts w:ascii="Times New Roman" w:eastAsia="Times New Roman" w:hAnsi="Times New Roman" w:cs="Times New Roman"/>
              </w:rPr>
              <w:t>,</w:t>
            </w:r>
            <w:r w:rsidR="0056705C" w:rsidRPr="009252F0">
              <w:rPr>
                <w:rFonts w:ascii="Times New Roman" w:eastAsia="Times New Roman" w:hAnsi="Times New Roman" w:cs="Times New Roman"/>
              </w:rPr>
              <w:t>860</w:t>
            </w:r>
          </w:p>
        </w:tc>
        <w:tc>
          <w:tcPr>
            <w:tcW w:w="1355" w:type="dxa"/>
            <w:gridSpan w:val="2"/>
            <w:shd w:val="clear" w:color="auto" w:fill="D9E2F3" w:themeFill="accent1" w:themeFillTint="33"/>
            <w:noWrap/>
          </w:tcPr>
          <w:p w14:paraId="1A9A9031" w14:textId="78857ED0" w:rsidR="00981431" w:rsidRPr="009252F0" w:rsidRDefault="004D2946" w:rsidP="00C713F6">
            <w:pPr>
              <w:spacing w:after="120"/>
              <w:jc w:val="center"/>
              <w:rPr>
                <w:rFonts w:ascii="Times New Roman" w:eastAsia="Times New Roman" w:hAnsi="Times New Roman" w:cs="Times New Roman"/>
              </w:rPr>
            </w:pPr>
            <w:r w:rsidRPr="009252F0">
              <w:rPr>
                <w:rFonts w:ascii="Times New Roman" w:eastAsia="Times New Roman" w:hAnsi="Times New Roman" w:cs="Times New Roman"/>
              </w:rPr>
              <w:t>$8,231</w:t>
            </w:r>
          </w:p>
        </w:tc>
      </w:tr>
    </w:tbl>
    <w:p w14:paraId="26A7F3FB" w14:textId="77D8B0A1" w:rsidR="00981431" w:rsidRPr="009252F0" w:rsidRDefault="00A512E0" w:rsidP="00C713F6">
      <w:pPr>
        <w:pStyle w:val="Heading2"/>
        <w:spacing w:before="0" w:after="120"/>
        <w:rPr>
          <w:rFonts w:cs="Times New Roman"/>
          <w:sz w:val="24"/>
          <w:szCs w:val="24"/>
        </w:rPr>
      </w:pPr>
      <w:r w:rsidRPr="009252F0">
        <w:rPr>
          <w:rFonts w:cs="Times New Roman"/>
          <w:sz w:val="24"/>
          <w:szCs w:val="24"/>
        </w:rPr>
        <w:lastRenderedPageBreak/>
        <w:br/>
      </w:r>
      <w:r w:rsidR="00981431" w:rsidRPr="009252F0">
        <w:rPr>
          <w:rFonts w:cs="Times New Roman"/>
          <w:sz w:val="24"/>
          <w:szCs w:val="24"/>
        </w:rPr>
        <w:t xml:space="preserve">Adult Education and Literacy </w:t>
      </w:r>
      <w:bookmarkStart w:id="6" w:name="Sheet1"/>
      <w:bookmarkEnd w:id="6"/>
    </w:p>
    <w:tbl>
      <w:tblPr>
        <w:tblStyle w:val="TableGrid"/>
        <w:tblpPr w:leftFromText="187" w:rightFromText="187" w:vertAnchor="text" w:horzAnchor="page" w:tblpX="1076" w:tblpY="244"/>
        <w:tblOverlap w:val="never"/>
        <w:tblW w:w="4775" w:type="dxa"/>
        <w:tblLook w:val="04A0" w:firstRow="1" w:lastRow="0" w:firstColumn="1" w:lastColumn="0" w:noHBand="0" w:noVBand="1"/>
      </w:tblPr>
      <w:tblGrid>
        <w:gridCol w:w="3569"/>
        <w:gridCol w:w="1206"/>
      </w:tblGrid>
      <w:tr w:rsidR="00981431" w:rsidRPr="009252F0" w14:paraId="22568740" w14:textId="77777777" w:rsidTr="00032E64">
        <w:trPr>
          <w:trHeight w:val="360"/>
        </w:trPr>
        <w:tc>
          <w:tcPr>
            <w:tcW w:w="3569" w:type="dxa"/>
            <w:tcBorders>
              <w:right w:val="nil"/>
            </w:tcBorders>
            <w:shd w:val="clear" w:color="auto" w:fill="00568C"/>
          </w:tcPr>
          <w:p w14:paraId="1447AB12" w14:textId="77777777" w:rsidR="00981431" w:rsidRPr="009252F0" w:rsidRDefault="00981431" w:rsidP="00C713F6">
            <w:pPr>
              <w:pStyle w:val="Title"/>
              <w:spacing w:after="120" w:line="259" w:lineRule="auto"/>
              <w:rPr>
                <w:color w:val="FFFFFF" w:themeColor="background1"/>
                <w:sz w:val="24"/>
                <w:szCs w:val="24"/>
              </w:rPr>
            </w:pPr>
            <w:r w:rsidRPr="009252F0">
              <w:rPr>
                <w:color w:val="FFFFFF" w:themeColor="background1"/>
                <w:sz w:val="24"/>
                <w:szCs w:val="24"/>
              </w:rPr>
              <w:t>SCC AEL</w:t>
            </w:r>
          </w:p>
        </w:tc>
        <w:tc>
          <w:tcPr>
            <w:tcW w:w="1206" w:type="dxa"/>
            <w:tcBorders>
              <w:left w:val="nil"/>
              <w:right w:val="nil"/>
            </w:tcBorders>
            <w:shd w:val="clear" w:color="auto" w:fill="00568C"/>
          </w:tcPr>
          <w:p w14:paraId="1C7A7E93" w14:textId="77777777" w:rsidR="00981431" w:rsidRPr="009252F0" w:rsidRDefault="00981431" w:rsidP="00C713F6">
            <w:pPr>
              <w:pStyle w:val="Title"/>
              <w:spacing w:after="120" w:line="259" w:lineRule="auto"/>
              <w:rPr>
                <w:color w:val="FFFFFF" w:themeColor="background1"/>
              </w:rPr>
            </w:pPr>
            <w:r w:rsidRPr="009252F0">
              <w:rPr>
                <w:color w:val="FFFFFF" w:themeColor="background1"/>
                <w:sz w:val="24"/>
                <w:szCs w:val="24"/>
              </w:rPr>
              <w:t xml:space="preserve">                                  </w:t>
            </w:r>
          </w:p>
        </w:tc>
      </w:tr>
      <w:tr w:rsidR="00981431" w:rsidRPr="009252F0" w14:paraId="74572960" w14:textId="77777777" w:rsidTr="00032E64">
        <w:trPr>
          <w:trHeight w:val="360"/>
        </w:trPr>
        <w:tc>
          <w:tcPr>
            <w:tcW w:w="3569" w:type="dxa"/>
            <w:shd w:val="clear" w:color="auto" w:fill="FFFFFF" w:themeFill="background1"/>
          </w:tcPr>
          <w:p w14:paraId="6C8F5E6A" w14:textId="77777777" w:rsidR="00981431" w:rsidRPr="009252F0" w:rsidRDefault="00981431" w:rsidP="00C713F6">
            <w:pPr>
              <w:pStyle w:val="Title"/>
              <w:spacing w:after="120" w:line="259" w:lineRule="auto"/>
              <w:rPr>
                <w:b/>
                <w:bCs/>
              </w:rPr>
            </w:pPr>
            <w:r w:rsidRPr="009252F0">
              <w:rPr>
                <w:b/>
                <w:bCs/>
              </w:rPr>
              <w:t>Participants</w:t>
            </w:r>
          </w:p>
        </w:tc>
        <w:tc>
          <w:tcPr>
            <w:tcW w:w="1206" w:type="dxa"/>
            <w:shd w:val="clear" w:color="auto" w:fill="FFFFFF" w:themeFill="background1"/>
          </w:tcPr>
          <w:p w14:paraId="5326033D" w14:textId="77777777" w:rsidR="00981431" w:rsidRPr="009252F0" w:rsidRDefault="00981431" w:rsidP="00C713F6">
            <w:pPr>
              <w:pStyle w:val="Title"/>
              <w:spacing w:after="120" w:line="259" w:lineRule="auto"/>
              <w:jc w:val="right"/>
              <w:rPr>
                <w:b/>
                <w:bCs/>
              </w:rPr>
            </w:pPr>
            <w:r w:rsidRPr="009252F0">
              <w:rPr>
                <w:b/>
                <w:bCs/>
              </w:rPr>
              <w:t xml:space="preserve">PY22 </w:t>
            </w:r>
          </w:p>
        </w:tc>
      </w:tr>
      <w:tr w:rsidR="00981431" w:rsidRPr="009252F0" w14:paraId="74639B7E" w14:textId="77777777" w:rsidTr="00032E64">
        <w:trPr>
          <w:trHeight w:val="360"/>
        </w:trPr>
        <w:tc>
          <w:tcPr>
            <w:tcW w:w="3569" w:type="dxa"/>
            <w:shd w:val="clear" w:color="auto" w:fill="D9E2F3" w:themeFill="accent1" w:themeFillTint="33"/>
          </w:tcPr>
          <w:p w14:paraId="4EDB4F7F" w14:textId="77777777" w:rsidR="00981431" w:rsidRPr="009252F0" w:rsidRDefault="00981431" w:rsidP="00C713F6">
            <w:pPr>
              <w:pStyle w:val="Title"/>
              <w:spacing w:after="120" w:line="259" w:lineRule="auto"/>
            </w:pPr>
            <w:r w:rsidRPr="009252F0">
              <w:t>ABE (grade level 1-8)</w:t>
            </w:r>
          </w:p>
        </w:tc>
        <w:tc>
          <w:tcPr>
            <w:tcW w:w="1206" w:type="dxa"/>
            <w:shd w:val="clear" w:color="auto" w:fill="D9E2F3" w:themeFill="accent1" w:themeFillTint="33"/>
          </w:tcPr>
          <w:p w14:paraId="4E858C49" w14:textId="1E52DEFE" w:rsidR="00981431" w:rsidRPr="009252F0" w:rsidRDefault="00C71DD2" w:rsidP="00C713F6">
            <w:pPr>
              <w:pStyle w:val="Title"/>
              <w:spacing w:after="120" w:line="259" w:lineRule="auto"/>
            </w:pPr>
            <w:r w:rsidRPr="009252F0">
              <w:t>341</w:t>
            </w:r>
          </w:p>
        </w:tc>
      </w:tr>
      <w:tr w:rsidR="00981431" w:rsidRPr="009252F0" w14:paraId="05B4CDDF" w14:textId="77777777" w:rsidTr="00032E64">
        <w:trPr>
          <w:trHeight w:val="360"/>
        </w:trPr>
        <w:tc>
          <w:tcPr>
            <w:tcW w:w="3569" w:type="dxa"/>
          </w:tcPr>
          <w:p w14:paraId="2C511BD9" w14:textId="77777777" w:rsidR="00981431" w:rsidRPr="009252F0" w:rsidRDefault="00981431" w:rsidP="00C713F6">
            <w:pPr>
              <w:pStyle w:val="Title"/>
              <w:spacing w:after="120" w:line="259" w:lineRule="auto"/>
            </w:pPr>
            <w:r w:rsidRPr="009252F0">
              <w:t>HSE (grade level 9-12)</w:t>
            </w:r>
          </w:p>
        </w:tc>
        <w:tc>
          <w:tcPr>
            <w:tcW w:w="1206" w:type="dxa"/>
          </w:tcPr>
          <w:p w14:paraId="3EA61D0A" w14:textId="7B14856A" w:rsidR="00981431" w:rsidRPr="009252F0" w:rsidRDefault="00C71DD2" w:rsidP="00C713F6">
            <w:pPr>
              <w:pStyle w:val="Title"/>
              <w:spacing w:after="120" w:line="259" w:lineRule="auto"/>
            </w:pPr>
            <w:r w:rsidRPr="009252F0">
              <w:t>128</w:t>
            </w:r>
          </w:p>
        </w:tc>
      </w:tr>
      <w:tr w:rsidR="00981431" w:rsidRPr="009252F0" w14:paraId="0E650835" w14:textId="77777777" w:rsidTr="00032E64">
        <w:trPr>
          <w:trHeight w:val="360"/>
        </w:trPr>
        <w:tc>
          <w:tcPr>
            <w:tcW w:w="3569" w:type="dxa"/>
            <w:shd w:val="clear" w:color="auto" w:fill="D9E2F3" w:themeFill="accent1" w:themeFillTint="33"/>
          </w:tcPr>
          <w:p w14:paraId="044A9133" w14:textId="77777777" w:rsidR="00981431" w:rsidRPr="009252F0" w:rsidRDefault="00981431" w:rsidP="00C713F6">
            <w:pPr>
              <w:pStyle w:val="Title"/>
              <w:spacing w:after="120" w:line="259" w:lineRule="auto"/>
            </w:pPr>
            <w:r w:rsidRPr="009252F0">
              <w:t>English as a Second Language</w:t>
            </w:r>
          </w:p>
        </w:tc>
        <w:tc>
          <w:tcPr>
            <w:tcW w:w="1206" w:type="dxa"/>
            <w:shd w:val="clear" w:color="auto" w:fill="D9E2F3" w:themeFill="accent1" w:themeFillTint="33"/>
          </w:tcPr>
          <w:p w14:paraId="3BB0F2F2" w14:textId="4196C96A" w:rsidR="00981431" w:rsidRPr="009252F0" w:rsidRDefault="00C71DD2" w:rsidP="00C713F6">
            <w:pPr>
              <w:pStyle w:val="Title"/>
              <w:spacing w:after="120" w:line="259" w:lineRule="auto"/>
            </w:pPr>
            <w:r w:rsidRPr="009252F0">
              <w:t>54</w:t>
            </w:r>
          </w:p>
        </w:tc>
      </w:tr>
      <w:tr w:rsidR="00981431" w:rsidRPr="009252F0" w14:paraId="10120B97" w14:textId="77777777" w:rsidTr="00032E64">
        <w:trPr>
          <w:trHeight w:val="360"/>
        </w:trPr>
        <w:tc>
          <w:tcPr>
            <w:tcW w:w="3569" w:type="dxa"/>
          </w:tcPr>
          <w:p w14:paraId="54F88802" w14:textId="77777777" w:rsidR="00981431" w:rsidRPr="009252F0" w:rsidRDefault="00981431" w:rsidP="00C713F6">
            <w:pPr>
              <w:pStyle w:val="Title"/>
              <w:spacing w:after="120" w:line="259" w:lineRule="auto"/>
            </w:pPr>
            <w:r w:rsidRPr="009252F0">
              <w:t xml:space="preserve">     Total Participants</w:t>
            </w:r>
          </w:p>
        </w:tc>
        <w:tc>
          <w:tcPr>
            <w:tcW w:w="1206" w:type="dxa"/>
          </w:tcPr>
          <w:p w14:paraId="5D869BC0" w14:textId="5F2DCE73" w:rsidR="00981431" w:rsidRPr="009252F0" w:rsidRDefault="00C71DD2" w:rsidP="00C713F6">
            <w:pPr>
              <w:pStyle w:val="Title"/>
              <w:spacing w:after="120" w:line="259" w:lineRule="auto"/>
            </w:pPr>
            <w:r w:rsidRPr="009252F0">
              <w:t>523</w:t>
            </w:r>
          </w:p>
        </w:tc>
      </w:tr>
      <w:tr w:rsidR="00981431" w:rsidRPr="009252F0" w14:paraId="5FBF1B05" w14:textId="77777777" w:rsidTr="00032E64">
        <w:trPr>
          <w:trHeight w:val="360"/>
        </w:trPr>
        <w:tc>
          <w:tcPr>
            <w:tcW w:w="3569" w:type="dxa"/>
            <w:shd w:val="clear" w:color="auto" w:fill="D9E2F3" w:themeFill="accent1" w:themeFillTint="33"/>
          </w:tcPr>
          <w:p w14:paraId="1F53567B" w14:textId="77777777" w:rsidR="00981431" w:rsidRPr="009252F0" w:rsidRDefault="00981431" w:rsidP="00C713F6">
            <w:pPr>
              <w:pStyle w:val="Title"/>
              <w:spacing w:after="120" w:line="259" w:lineRule="auto"/>
              <w:rPr>
                <w:b/>
                <w:bCs/>
              </w:rPr>
            </w:pPr>
            <w:r w:rsidRPr="009252F0">
              <w:rPr>
                <w:b/>
                <w:bCs/>
              </w:rPr>
              <w:t>Graduates</w:t>
            </w:r>
          </w:p>
        </w:tc>
        <w:tc>
          <w:tcPr>
            <w:tcW w:w="1206" w:type="dxa"/>
            <w:shd w:val="clear" w:color="auto" w:fill="D9E2F3" w:themeFill="accent1" w:themeFillTint="33"/>
          </w:tcPr>
          <w:p w14:paraId="5B29701E" w14:textId="77777777" w:rsidR="00981431" w:rsidRPr="009252F0" w:rsidRDefault="00981431" w:rsidP="00C713F6">
            <w:pPr>
              <w:pStyle w:val="Title"/>
              <w:spacing w:after="120" w:line="259" w:lineRule="auto"/>
              <w:rPr>
                <w:b/>
                <w:bCs/>
              </w:rPr>
            </w:pPr>
          </w:p>
        </w:tc>
      </w:tr>
      <w:tr w:rsidR="00981431" w:rsidRPr="009252F0" w14:paraId="283F80C5" w14:textId="77777777" w:rsidTr="00032E64">
        <w:trPr>
          <w:trHeight w:val="360"/>
        </w:trPr>
        <w:tc>
          <w:tcPr>
            <w:tcW w:w="3569" w:type="dxa"/>
          </w:tcPr>
          <w:p w14:paraId="417C6CC7" w14:textId="77777777" w:rsidR="00981431" w:rsidRPr="009252F0" w:rsidRDefault="00981431" w:rsidP="00C713F6">
            <w:pPr>
              <w:pStyle w:val="Title"/>
              <w:spacing w:after="120" w:line="259" w:lineRule="auto"/>
            </w:pPr>
            <w:r w:rsidRPr="009252F0">
              <w:t>Corrections</w:t>
            </w:r>
          </w:p>
        </w:tc>
        <w:tc>
          <w:tcPr>
            <w:tcW w:w="1206" w:type="dxa"/>
          </w:tcPr>
          <w:p w14:paraId="5D65DF97" w14:textId="0188E184" w:rsidR="00981431" w:rsidRPr="009252F0" w:rsidRDefault="00C71DD2" w:rsidP="00C713F6">
            <w:pPr>
              <w:pStyle w:val="Title"/>
              <w:spacing w:after="120" w:line="259" w:lineRule="auto"/>
            </w:pPr>
            <w:r w:rsidRPr="009252F0">
              <w:t>39</w:t>
            </w:r>
          </w:p>
        </w:tc>
      </w:tr>
      <w:tr w:rsidR="00981431" w:rsidRPr="009252F0" w14:paraId="328C9864" w14:textId="77777777" w:rsidTr="00032E64">
        <w:trPr>
          <w:trHeight w:val="360"/>
        </w:trPr>
        <w:tc>
          <w:tcPr>
            <w:tcW w:w="3569" w:type="dxa"/>
            <w:shd w:val="clear" w:color="auto" w:fill="D9E2F3" w:themeFill="accent1" w:themeFillTint="33"/>
          </w:tcPr>
          <w:p w14:paraId="273BC209" w14:textId="77777777" w:rsidR="00981431" w:rsidRPr="009252F0" w:rsidRDefault="00981431" w:rsidP="00C713F6">
            <w:pPr>
              <w:pStyle w:val="Title"/>
              <w:spacing w:after="120" w:line="259" w:lineRule="auto"/>
            </w:pPr>
            <w:r w:rsidRPr="009252F0">
              <w:t>Community</w:t>
            </w:r>
          </w:p>
        </w:tc>
        <w:tc>
          <w:tcPr>
            <w:tcW w:w="1206" w:type="dxa"/>
            <w:shd w:val="clear" w:color="auto" w:fill="D9E2F3" w:themeFill="accent1" w:themeFillTint="33"/>
          </w:tcPr>
          <w:p w14:paraId="3A8F9D26" w14:textId="6A42FFD0" w:rsidR="00981431" w:rsidRPr="009252F0" w:rsidRDefault="00C71DD2" w:rsidP="00C713F6">
            <w:pPr>
              <w:pStyle w:val="Title"/>
              <w:spacing w:after="120" w:line="259" w:lineRule="auto"/>
            </w:pPr>
            <w:r w:rsidRPr="009252F0">
              <w:t>49</w:t>
            </w:r>
          </w:p>
        </w:tc>
      </w:tr>
      <w:tr w:rsidR="00981431" w:rsidRPr="009252F0" w14:paraId="0BF3B4F7" w14:textId="77777777" w:rsidTr="00032E64">
        <w:trPr>
          <w:trHeight w:val="360"/>
        </w:trPr>
        <w:tc>
          <w:tcPr>
            <w:tcW w:w="3569" w:type="dxa"/>
          </w:tcPr>
          <w:p w14:paraId="56BF0925" w14:textId="77777777" w:rsidR="00981431" w:rsidRPr="009252F0" w:rsidRDefault="00981431" w:rsidP="00C713F6">
            <w:pPr>
              <w:pStyle w:val="Title"/>
              <w:spacing w:after="120" w:line="259" w:lineRule="auto"/>
            </w:pPr>
            <w:r w:rsidRPr="009252F0">
              <w:t xml:space="preserve">     Total Graduates</w:t>
            </w:r>
          </w:p>
        </w:tc>
        <w:tc>
          <w:tcPr>
            <w:tcW w:w="1206" w:type="dxa"/>
          </w:tcPr>
          <w:p w14:paraId="79CEC1F4" w14:textId="2A931A31" w:rsidR="00981431" w:rsidRPr="009252F0" w:rsidRDefault="00C71DD2" w:rsidP="00C713F6">
            <w:pPr>
              <w:pStyle w:val="Title"/>
              <w:spacing w:after="120" w:line="259" w:lineRule="auto"/>
            </w:pPr>
            <w:r w:rsidRPr="009252F0">
              <w:t>88</w:t>
            </w:r>
          </w:p>
        </w:tc>
      </w:tr>
      <w:tr w:rsidR="00981431" w:rsidRPr="009252F0" w14:paraId="70A6F7DC" w14:textId="77777777" w:rsidTr="00032E64">
        <w:trPr>
          <w:trHeight w:val="360"/>
        </w:trPr>
        <w:tc>
          <w:tcPr>
            <w:tcW w:w="3569" w:type="dxa"/>
            <w:shd w:val="clear" w:color="auto" w:fill="D9E2F3" w:themeFill="accent1" w:themeFillTint="33"/>
          </w:tcPr>
          <w:p w14:paraId="1F721D02" w14:textId="77777777" w:rsidR="00981431" w:rsidRPr="009252F0" w:rsidRDefault="00981431" w:rsidP="00C713F6">
            <w:pPr>
              <w:spacing w:after="120" w:line="259" w:lineRule="auto"/>
              <w:rPr>
                <w:rFonts w:ascii="Times New Roman" w:hAnsi="Times New Roman" w:cs="Times New Roman"/>
                <w:b/>
                <w:bCs/>
              </w:rPr>
            </w:pPr>
            <w:r w:rsidRPr="009252F0">
              <w:rPr>
                <w:rFonts w:ascii="Times New Roman" w:hAnsi="Times New Roman" w:cs="Times New Roman"/>
                <w:b/>
                <w:bCs/>
              </w:rPr>
              <w:t>Took 1 or More HiSET</w:t>
            </w:r>
          </w:p>
        </w:tc>
        <w:tc>
          <w:tcPr>
            <w:tcW w:w="1206" w:type="dxa"/>
            <w:shd w:val="clear" w:color="auto" w:fill="D9E2F3" w:themeFill="accent1" w:themeFillTint="33"/>
          </w:tcPr>
          <w:p w14:paraId="77CF8ED2" w14:textId="77777777" w:rsidR="00981431" w:rsidRPr="009252F0" w:rsidRDefault="00981431" w:rsidP="00C713F6">
            <w:pPr>
              <w:spacing w:after="120" w:line="259" w:lineRule="auto"/>
              <w:rPr>
                <w:rFonts w:ascii="Times New Roman" w:hAnsi="Times New Roman" w:cs="Times New Roman"/>
                <w:b/>
                <w:bCs/>
              </w:rPr>
            </w:pPr>
          </w:p>
        </w:tc>
      </w:tr>
      <w:tr w:rsidR="00981431" w:rsidRPr="009252F0" w14:paraId="70DFA096" w14:textId="77777777" w:rsidTr="00032E64">
        <w:trPr>
          <w:trHeight w:val="360"/>
        </w:trPr>
        <w:tc>
          <w:tcPr>
            <w:tcW w:w="3569" w:type="dxa"/>
          </w:tcPr>
          <w:p w14:paraId="507FB093" w14:textId="77777777" w:rsidR="00981431" w:rsidRPr="009252F0" w:rsidRDefault="00981431" w:rsidP="00C713F6">
            <w:pPr>
              <w:spacing w:after="120" w:line="259" w:lineRule="auto"/>
              <w:rPr>
                <w:rFonts w:ascii="Times New Roman" w:hAnsi="Times New Roman" w:cs="Times New Roman"/>
              </w:rPr>
            </w:pPr>
            <w:r w:rsidRPr="009252F0">
              <w:rPr>
                <w:rFonts w:ascii="Times New Roman" w:hAnsi="Times New Roman" w:cs="Times New Roman"/>
              </w:rPr>
              <w:t>Corrections</w:t>
            </w:r>
          </w:p>
        </w:tc>
        <w:tc>
          <w:tcPr>
            <w:tcW w:w="1206" w:type="dxa"/>
          </w:tcPr>
          <w:p w14:paraId="4DA5E8C5" w14:textId="2B55EAD4" w:rsidR="00981431" w:rsidRPr="009252F0" w:rsidRDefault="00C71DD2" w:rsidP="00C713F6">
            <w:pPr>
              <w:spacing w:after="120" w:line="259" w:lineRule="auto"/>
              <w:rPr>
                <w:rFonts w:ascii="Times New Roman" w:hAnsi="Times New Roman" w:cs="Times New Roman"/>
              </w:rPr>
            </w:pPr>
            <w:r w:rsidRPr="009252F0">
              <w:rPr>
                <w:rFonts w:ascii="Times New Roman" w:hAnsi="Times New Roman" w:cs="Times New Roman"/>
              </w:rPr>
              <w:t>51</w:t>
            </w:r>
          </w:p>
        </w:tc>
      </w:tr>
      <w:tr w:rsidR="00981431" w:rsidRPr="009252F0" w14:paraId="73EF1E0C" w14:textId="77777777" w:rsidTr="00032E64">
        <w:trPr>
          <w:trHeight w:val="360"/>
        </w:trPr>
        <w:tc>
          <w:tcPr>
            <w:tcW w:w="3569" w:type="dxa"/>
            <w:shd w:val="clear" w:color="auto" w:fill="D9E2F3" w:themeFill="accent1" w:themeFillTint="33"/>
          </w:tcPr>
          <w:p w14:paraId="4E207E39" w14:textId="77777777" w:rsidR="00981431" w:rsidRPr="009252F0" w:rsidRDefault="00981431" w:rsidP="00C713F6">
            <w:pPr>
              <w:spacing w:after="120" w:line="259" w:lineRule="auto"/>
              <w:rPr>
                <w:rFonts w:ascii="Times New Roman" w:hAnsi="Times New Roman" w:cs="Times New Roman"/>
              </w:rPr>
            </w:pPr>
            <w:r w:rsidRPr="009252F0">
              <w:rPr>
                <w:rFonts w:ascii="Times New Roman" w:hAnsi="Times New Roman" w:cs="Times New Roman"/>
              </w:rPr>
              <w:t>Community</w:t>
            </w:r>
          </w:p>
        </w:tc>
        <w:tc>
          <w:tcPr>
            <w:tcW w:w="1206" w:type="dxa"/>
            <w:shd w:val="clear" w:color="auto" w:fill="D9E2F3" w:themeFill="accent1" w:themeFillTint="33"/>
          </w:tcPr>
          <w:p w14:paraId="4F97218E" w14:textId="23334D10" w:rsidR="00981431" w:rsidRPr="009252F0" w:rsidRDefault="00C71DD2" w:rsidP="00C713F6">
            <w:pPr>
              <w:spacing w:after="120" w:line="259" w:lineRule="auto"/>
              <w:rPr>
                <w:rFonts w:ascii="Times New Roman" w:hAnsi="Times New Roman" w:cs="Times New Roman"/>
              </w:rPr>
            </w:pPr>
            <w:r w:rsidRPr="009252F0">
              <w:rPr>
                <w:rFonts w:ascii="Times New Roman" w:hAnsi="Times New Roman" w:cs="Times New Roman"/>
              </w:rPr>
              <w:t>34</w:t>
            </w:r>
          </w:p>
        </w:tc>
      </w:tr>
      <w:tr w:rsidR="00981431" w:rsidRPr="009252F0" w14:paraId="08FA4A97" w14:textId="77777777" w:rsidTr="00032E64">
        <w:trPr>
          <w:trHeight w:val="360"/>
        </w:trPr>
        <w:tc>
          <w:tcPr>
            <w:tcW w:w="3569" w:type="dxa"/>
          </w:tcPr>
          <w:p w14:paraId="3760ADEB" w14:textId="77777777" w:rsidR="00981431" w:rsidRPr="009252F0" w:rsidRDefault="00981431" w:rsidP="00C713F6">
            <w:pPr>
              <w:spacing w:after="120" w:line="259" w:lineRule="auto"/>
              <w:rPr>
                <w:rFonts w:ascii="Times New Roman" w:hAnsi="Times New Roman" w:cs="Times New Roman"/>
              </w:rPr>
            </w:pPr>
            <w:r w:rsidRPr="009252F0">
              <w:rPr>
                <w:rFonts w:ascii="Times New Roman" w:hAnsi="Times New Roman" w:cs="Times New Roman"/>
              </w:rPr>
              <w:t xml:space="preserve">     Total Tested</w:t>
            </w:r>
          </w:p>
        </w:tc>
        <w:tc>
          <w:tcPr>
            <w:tcW w:w="1206" w:type="dxa"/>
          </w:tcPr>
          <w:p w14:paraId="12FCD815" w14:textId="442BEF4F" w:rsidR="00C71DD2" w:rsidRPr="009252F0" w:rsidRDefault="00C71DD2" w:rsidP="00C713F6">
            <w:pPr>
              <w:spacing w:after="120" w:line="259" w:lineRule="auto"/>
              <w:rPr>
                <w:rFonts w:ascii="Times New Roman" w:hAnsi="Times New Roman" w:cs="Times New Roman"/>
              </w:rPr>
            </w:pPr>
            <w:r w:rsidRPr="009252F0">
              <w:rPr>
                <w:rFonts w:ascii="Times New Roman" w:hAnsi="Times New Roman" w:cs="Times New Roman"/>
              </w:rPr>
              <w:t>85</w:t>
            </w:r>
          </w:p>
        </w:tc>
      </w:tr>
    </w:tbl>
    <w:tbl>
      <w:tblPr>
        <w:tblStyle w:val="TableGrid"/>
        <w:tblpPr w:leftFromText="187" w:rightFromText="187" w:vertAnchor="text" w:horzAnchor="page" w:tblpX="6308" w:tblpY="246"/>
        <w:tblOverlap w:val="never"/>
        <w:tblW w:w="4855" w:type="dxa"/>
        <w:tblLayout w:type="fixed"/>
        <w:tblCellMar>
          <w:right w:w="0" w:type="dxa"/>
        </w:tblCellMar>
        <w:tblLook w:val="04A0" w:firstRow="1" w:lastRow="0" w:firstColumn="1" w:lastColumn="0" w:noHBand="0" w:noVBand="1"/>
      </w:tblPr>
      <w:tblGrid>
        <w:gridCol w:w="3685"/>
        <w:gridCol w:w="1170"/>
      </w:tblGrid>
      <w:tr w:rsidR="00981431" w:rsidRPr="009252F0" w14:paraId="40762D96" w14:textId="77777777" w:rsidTr="00032E64">
        <w:trPr>
          <w:trHeight w:val="360"/>
        </w:trPr>
        <w:tc>
          <w:tcPr>
            <w:tcW w:w="4855" w:type="dxa"/>
            <w:gridSpan w:val="2"/>
            <w:tcBorders>
              <w:right w:val="nil"/>
            </w:tcBorders>
            <w:shd w:val="clear" w:color="auto" w:fill="00568C"/>
          </w:tcPr>
          <w:p w14:paraId="050C35BC" w14:textId="77777777" w:rsidR="00981431" w:rsidRPr="009252F0" w:rsidRDefault="00981431" w:rsidP="00C713F6">
            <w:pPr>
              <w:pStyle w:val="Title"/>
              <w:spacing w:after="120" w:line="259" w:lineRule="auto"/>
              <w:rPr>
                <w:color w:val="FFFFFF" w:themeColor="background1"/>
              </w:rPr>
            </w:pPr>
            <w:r w:rsidRPr="009252F0">
              <w:rPr>
                <w:color w:val="FFFFFF" w:themeColor="background1"/>
                <w:sz w:val="24"/>
                <w:szCs w:val="24"/>
              </w:rPr>
              <w:t>EICC AEL</w:t>
            </w:r>
          </w:p>
        </w:tc>
      </w:tr>
      <w:tr w:rsidR="00981431" w:rsidRPr="009252F0" w14:paraId="61422224" w14:textId="77777777" w:rsidTr="00032E64">
        <w:trPr>
          <w:trHeight w:val="360"/>
        </w:trPr>
        <w:tc>
          <w:tcPr>
            <w:tcW w:w="3685" w:type="dxa"/>
            <w:shd w:val="clear" w:color="auto" w:fill="FFFFFF" w:themeFill="background1"/>
          </w:tcPr>
          <w:p w14:paraId="10BFA77D" w14:textId="77777777" w:rsidR="00981431" w:rsidRPr="009252F0" w:rsidRDefault="00981431" w:rsidP="00C713F6">
            <w:pPr>
              <w:pStyle w:val="Title"/>
              <w:spacing w:after="120" w:line="259" w:lineRule="auto"/>
              <w:rPr>
                <w:b/>
                <w:bCs/>
              </w:rPr>
            </w:pPr>
            <w:r w:rsidRPr="009252F0">
              <w:rPr>
                <w:b/>
                <w:bCs/>
              </w:rPr>
              <w:t>Participants</w:t>
            </w:r>
          </w:p>
        </w:tc>
        <w:tc>
          <w:tcPr>
            <w:tcW w:w="1170" w:type="dxa"/>
            <w:shd w:val="clear" w:color="auto" w:fill="FFFFFF" w:themeFill="background1"/>
          </w:tcPr>
          <w:p w14:paraId="238931A4" w14:textId="77777777" w:rsidR="00981431" w:rsidRPr="009252F0" w:rsidRDefault="00981431" w:rsidP="00C713F6">
            <w:pPr>
              <w:pStyle w:val="Title"/>
              <w:spacing w:after="120" w:line="259" w:lineRule="auto"/>
              <w:jc w:val="right"/>
              <w:rPr>
                <w:b/>
                <w:bCs/>
              </w:rPr>
            </w:pPr>
            <w:r w:rsidRPr="009252F0">
              <w:rPr>
                <w:b/>
                <w:bCs/>
              </w:rPr>
              <w:t>PY22</w:t>
            </w:r>
          </w:p>
        </w:tc>
      </w:tr>
      <w:tr w:rsidR="00981431" w:rsidRPr="009252F0" w14:paraId="77B775FE" w14:textId="77777777" w:rsidTr="00032E64">
        <w:trPr>
          <w:trHeight w:val="360"/>
        </w:trPr>
        <w:tc>
          <w:tcPr>
            <w:tcW w:w="3685" w:type="dxa"/>
            <w:shd w:val="clear" w:color="auto" w:fill="D9E2F3" w:themeFill="accent1" w:themeFillTint="33"/>
          </w:tcPr>
          <w:p w14:paraId="41249672" w14:textId="77777777" w:rsidR="00981431" w:rsidRPr="009252F0" w:rsidRDefault="00981431" w:rsidP="00C713F6">
            <w:pPr>
              <w:pStyle w:val="Title"/>
              <w:spacing w:after="120" w:line="259" w:lineRule="auto"/>
            </w:pPr>
            <w:r w:rsidRPr="009252F0">
              <w:t>ABE (grade level 1-8)</w:t>
            </w:r>
          </w:p>
        </w:tc>
        <w:tc>
          <w:tcPr>
            <w:tcW w:w="1170" w:type="dxa"/>
            <w:shd w:val="clear" w:color="auto" w:fill="D9E2F3" w:themeFill="accent1" w:themeFillTint="33"/>
          </w:tcPr>
          <w:p w14:paraId="33AC6550" w14:textId="77777777" w:rsidR="00981431" w:rsidRPr="009252F0" w:rsidRDefault="00981431" w:rsidP="00C713F6">
            <w:pPr>
              <w:pStyle w:val="Title"/>
              <w:spacing w:after="120" w:line="259" w:lineRule="auto"/>
              <w:jc w:val="right"/>
            </w:pPr>
            <w:r w:rsidRPr="009252F0">
              <w:t>497</w:t>
            </w:r>
          </w:p>
        </w:tc>
      </w:tr>
      <w:tr w:rsidR="00981431" w:rsidRPr="009252F0" w14:paraId="52185A85" w14:textId="77777777" w:rsidTr="00032E64">
        <w:trPr>
          <w:trHeight w:val="360"/>
        </w:trPr>
        <w:tc>
          <w:tcPr>
            <w:tcW w:w="3685" w:type="dxa"/>
          </w:tcPr>
          <w:p w14:paraId="5436797F" w14:textId="77777777" w:rsidR="00981431" w:rsidRPr="009252F0" w:rsidRDefault="00981431" w:rsidP="00C713F6">
            <w:pPr>
              <w:pStyle w:val="Title"/>
              <w:spacing w:after="120" w:line="259" w:lineRule="auto"/>
            </w:pPr>
            <w:r w:rsidRPr="009252F0">
              <w:t>HSE (grade level 9-12)</w:t>
            </w:r>
          </w:p>
        </w:tc>
        <w:tc>
          <w:tcPr>
            <w:tcW w:w="1170" w:type="dxa"/>
          </w:tcPr>
          <w:p w14:paraId="48DFF073" w14:textId="77777777" w:rsidR="00981431" w:rsidRPr="009252F0" w:rsidRDefault="00981431" w:rsidP="00C713F6">
            <w:pPr>
              <w:pStyle w:val="Title"/>
              <w:spacing w:after="120" w:line="259" w:lineRule="auto"/>
              <w:jc w:val="right"/>
            </w:pPr>
            <w:r w:rsidRPr="009252F0">
              <w:t>207</w:t>
            </w:r>
          </w:p>
        </w:tc>
      </w:tr>
      <w:tr w:rsidR="00981431" w:rsidRPr="009252F0" w14:paraId="486F7042" w14:textId="77777777" w:rsidTr="00032E64">
        <w:trPr>
          <w:trHeight w:val="360"/>
        </w:trPr>
        <w:tc>
          <w:tcPr>
            <w:tcW w:w="3685" w:type="dxa"/>
            <w:shd w:val="clear" w:color="auto" w:fill="D9E2F3" w:themeFill="accent1" w:themeFillTint="33"/>
          </w:tcPr>
          <w:p w14:paraId="0B558BFE" w14:textId="77777777" w:rsidR="00981431" w:rsidRPr="009252F0" w:rsidRDefault="00981431" w:rsidP="00C713F6">
            <w:pPr>
              <w:pStyle w:val="Title"/>
              <w:spacing w:after="120" w:line="259" w:lineRule="auto"/>
            </w:pPr>
            <w:r w:rsidRPr="009252F0">
              <w:t>English as a Second Language</w:t>
            </w:r>
          </w:p>
        </w:tc>
        <w:tc>
          <w:tcPr>
            <w:tcW w:w="1170" w:type="dxa"/>
            <w:shd w:val="clear" w:color="auto" w:fill="D9E2F3" w:themeFill="accent1" w:themeFillTint="33"/>
          </w:tcPr>
          <w:p w14:paraId="6BE8436C" w14:textId="77777777" w:rsidR="00981431" w:rsidRPr="009252F0" w:rsidRDefault="00981431" w:rsidP="00C713F6">
            <w:pPr>
              <w:pStyle w:val="Title"/>
              <w:spacing w:after="120" w:line="259" w:lineRule="auto"/>
              <w:jc w:val="right"/>
            </w:pPr>
            <w:r w:rsidRPr="009252F0">
              <w:t>227</w:t>
            </w:r>
          </w:p>
        </w:tc>
      </w:tr>
      <w:tr w:rsidR="00981431" w:rsidRPr="009252F0" w14:paraId="0DBC09D0" w14:textId="77777777" w:rsidTr="00032E64">
        <w:trPr>
          <w:trHeight w:val="360"/>
        </w:trPr>
        <w:tc>
          <w:tcPr>
            <w:tcW w:w="3685" w:type="dxa"/>
          </w:tcPr>
          <w:p w14:paraId="76326EB6" w14:textId="77777777" w:rsidR="00981431" w:rsidRPr="009252F0" w:rsidRDefault="00981431" w:rsidP="00C713F6">
            <w:pPr>
              <w:pStyle w:val="Title"/>
              <w:spacing w:after="120" w:line="259" w:lineRule="auto"/>
            </w:pPr>
            <w:r w:rsidRPr="009252F0">
              <w:t xml:space="preserve">     Total Participants</w:t>
            </w:r>
          </w:p>
        </w:tc>
        <w:tc>
          <w:tcPr>
            <w:tcW w:w="1170" w:type="dxa"/>
          </w:tcPr>
          <w:p w14:paraId="07CE3B0D" w14:textId="77777777" w:rsidR="00981431" w:rsidRPr="009252F0" w:rsidRDefault="00981431" w:rsidP="00C713F6">
            <w:pPr>
              <w:pStyle w:val="Title"/>
              <w:spacing w:after="120" w:line="259" w:lineRule="auto"/>
              <w:jc w:val="right"/>
            </w:pPr>
            <w:r w:rsidRPr="009252F0">
              <w:t>931</w:t>
            </w:r>
          </w:p>
        </w:tc>
      </w:tr>
      <w:tr w:rsidR="00981431" w:rsidRPr="009252F0" w14:paraId="7322DEC6" w14:textId="77777777" w:rsidTr="00032E64">
        <w:trPr>
          <w:trHeight w:val="360"/>
        </w:trPr>
        <w:tc>
          <w:tcPr>
            <w:tcW w:w="3685" w:type="dxa"/>
            <w:shd w:val="clear" w:color="auto" w:fill="D9E2F3" w:themeFill="accent1" w:themeFillTint="33"/>
          </w:tcPr>
          <w:p w14:paraId="01D12ADC" w14:textId="77777777" w:rsidR="00981431" w:rsidRPr="009252F0" w:rsidRDefault="00981431" w:rsidP="00C713F6">
            <w:pPr>
              <w:pStyle w:val="Title"/>
              <w:spacing w:after="120" w:line="259" w:lineRule="auto"/>
              <w:rPr>
                <w:b/>
                <w:bCs/>
              </w:rPr>
            </w:pPr>
            <w:r w:rsidRPr="009252F0">
              <w:rPr>
                <w:b/>
                <w:bCs/>
              </w:rPr>
              <w:t>Graduates</w:t>
            </w:r>
          </w:p>
        </w:tc>
        <w:tc>
          <w:tcPr>
            <w:tcW w:w="1170" w:type="dxa"/>
            <w:shd w:val="clear" w:color="auto" w:fill="D9E2F3" w:themeFill="accent1" w:themeFillTint="33"/>
          </w:tcPr>
          <w:p w14:paraId="5065F989" w14:textId="77777777" w:rsidR="00981431" w:rsidRPr="009252F0" w:rsidRDefault="00981431" w:rsidP="00C713F6">
            <w:pPr>
              <w:pStyle w:val="Title"/>
              <w:spacing w:after="120" w:line="259" w:lineRule="auto"/>
              <w:jc w:val="right"/>
              <w:rPr>
                <w:b/>
                <w:bCs/>
              </w:rPr>
            </w:pPr>
          </w:p>
        </w:tc>
      </w:tr>
      <w:tr w:rsidR="00981431" w:rsidRPr="009252F0" w14:paraId="260E2EED" w14:textId="77777777" w:rsidTr="00032E64">
        <w:trPr>
          <w:trHeight w:val="360"/>
        </w:trPr>
        <w:tc>
          <w:tcPr>
            <w:tcW w:w="3685" w:type="dxa"/>
          </w:tcPr>
          <w:p w14:paraId="1BC95941" w14:textId="77777777" w:rsidR="00981431" w:rsidRPr="009252F0" w:rsidRDefault="00981431" w:rsidP="00C713F6">
            <w:pPr>
              <w:pStyle w:val="Title"/>
              <w:spacing w:after="120" w:line="259" w:lineRule="auto"/>
            </w:pPr>
            <w:r w:rsidRPr="009252F0">
              <w:t>Corrections</w:t>
            </w:r>
          </w:p>
        </w:tc>
        <w:tc>
          <w:tcPr>
            <w:tcW w:w="1170" w:type="dxa"/>
          </w:tcPr>
          <w:p w14:paraId="1671C7E4" w14:textId="77777777" w:rsidR="00981431" w:rsidRPr="009252F0" w:rsidRDefault="00981431" w:rsidP="00C713F6">
            <w:pPr>
              <w:pStyle w:val="Title"/>
              <w:spacing w:after="120" w:line="259" w:lineRule="auto"/>
              <w:jc w:val="right"/>
            </w:pPr>
            <w:r w:rsidRPr="009252F0">
              <w:t>5</w:t>
            </w:r>
          </w:p>
        </w:tc>
      </w:tr>
      <w:tr w:rsidR="00981431" w:rsidRPr="009252F0" w14:paraId="4F5E7955" w14:textId="77777777" w:rsidTr="00032E64">
        <w:trPr>
          <w:trHeight w:val="360"/>
        </w:trPr>
        <w:tc>
          <w:tcPr>
            <w:tcW w:w="3685" w:type="dxa"/>
            <w:shd w:val="clear" w:color="auto" w:fill="D9E2F3" w:themeFill="accent1" w:themeFillTint="33"/>
          </w:tcPr>
          <w:p w14:paraId="092AFD50" w14:textId="77777777" w:rsidR="00981431" w:rsidRPr="009252F0" w:rsidRDefault="00981431" w:rsidP="00C713F6">
            <w:pPr>
              <w:pStyle w:val="Title"/>
              <w:spacing w:after="120" w:line="259" w:lineRule="auto"/>
            </w:pPr>
            <w:r w:rsidRPr="009252F0">
              <w:t>Community</w:t>
            </w:r>
          </w:p>
        </w:tc>
        <w:tc>
          <w:tcPr>
            <w:tcW w:w="1170" w:type="dxa"/>
            <w:shd w:val="clear" w:color="auto" w:fill="D9E2F3" w:themeFill="accent1" w:themeFillTint="33"/>
          </w:tcPr>
          <w:p w14:paraId="514496EA" w14:textId="77777777" w:rsidR="00981431" w:rsidRPr="009252F0" w:rsidRDefault="00981431" w:rsidP="00C713F6">
            <w:pPr>
              <w:pStyle w:val="Title"/>
              <w:spacing w:after="120" w:line="259" w:lineRule="auto"/>
              <w:jc w:val="right"/>
            </w:pPr>
            <w:r w:rsidRPr="009252F0">
              <w:t>195</w:t>
            </w:r>
          </w:p>
        </w:tc>
      </w:tr>
      <w:tr w:rsidR="00981431" w:rsidRPr="009252F0" w14:paraId="115EBC86" w14:textId="77777777" w:rsidTr="00032E64">
        <w:trPr>
          <w:trHeight w:val="360"/>
        </w:trPr>
        <w:tc>
          <w:tcPr>
            <w:tcW w:w="3685" w:type="dxa"/>
          </w:tcPr>
          <w:p w14:paraId="7661820D" w14:textId="77777777" w:rsidR="00981431" w:rsidRPr="009252F0" w:rsidRDefault="00981431" w:rsidP="00C713F6">
            <w:pPr>
              <w:pStyle w:val="Title"/>
              <w:spacing w:after="120" w:line="259" w:lineRule="auto"/>
            </w:pPr>
            <w:r w:rsidRPr="009252F0">
              <w:t xml:space="preserve">     Total Graduates</w:t>
            </w:r>
          </w:p>
        </w:tc>
        <w:tc>
          <w:tcPr>
            <w:tcW w:w="1170" w:type="dxa"/>
          </w:tcPr>
          <w:p w14:paraId="15C71434" w14:textId="77777777" w:rsidR="00981431" w:rsidRPr="009252F0" w:rsidRDefault="00981431" w:rsidP="00C713F6">
            <w:pPr>
              <w:pStyle w:val="Title"/>
              <w:spacing w:after="120" w:line="259" w:lineRule="auto"/>
              <w:jc w:val="right"/>
            </w:pPr>
            <w:r w:rsidRPr="009252F0">
              <w:t>200</w:t>
            </w:r>
          </w:p>
        </w:tc>
      </w:tr>
      <w:tr w:rsidR="00981431" w:rsidRPr="009252F0" w14:paraId="4F1A07B2" w14:textId="77777777" w:rsidTr="00032E64">
        <w:trPr>
          <w:trHeight w:val="360"/>
        </w:trPr>
        <w:tc>
          <w:tcPr>
            <w:tcW w:w="3685" w:type="dxa"/>
            <w:shd w:val="clear" w:color="auto" w:fill="D9E2F3" w:themeFill="accent1" w:themeFillTint="33"/>
          </w:tcPr>
          <w:p w14:paraId="7A732BE8" w14:textId="77777777" w:rsidR="00981431" w:rsidRPr="009252F0" w:rsidRDefault="00981431" w:rsidP="00C713F6">
            <w:pPr>
              <w:spacing w:after="120" w:line="259" w:lineRule="auto"/>
              <w:rPr>
                <w:rFonts w:ascii="Times New Roman" w:hAnsi="Times New Roman" w:cs="Times New Roman"/>
                <w:b/>
                <w:bCs/>
              </w:rPr>
            </w:pPr>
            <w:r w:rsidRPr="009252F0">
              <w:rPr>
                <w:rFonts w:ascii="Times New Roman" w:hAnsi="Times New Roman" w:cs="Times New Roman"/>
                <w:b/>
                <w:bCs/>
              </w:rPr>
              <w:t>Took 1 or More HiSET</w:t>
            </w:r>
          </w:p>
        </w:tc>
        <w:tc>
          <w:tcPr>
            <w:tcW w:w="1170" w:type="dxa"/>
            <w:shd w:val="clear" w:color="auto" w:fill="D9E2F3" w:themeFill="accent1" w:themeFillTint="33"/>
          </w:tcPr>
          <w:p w14:paraId="2F684B35" w14:textId="77777777" w:rsidR="00981431" w:rsidRPr="009252F0" w:rsidRDefault="00981431" w:rsidP="00C713F6">
            <w:pPr>
              <w:spacing w:after="120" w:line="259" w:lineRule="auto"/>
              <w:jc w:val="right"/>
              <w:rPr>
                <w:rFonts w:ascii="Times New Roman" w:hAnsi="Times New Roman" w:cs="Times New Roman"/>
                <w:b/>
                <w:bCs/>
              </w:rPr>
            </w:pPr>
          </w:p>
        </w:tc>
      </w:tr>
      <w:tr w:rsidR="00981431" w:rsidRPr="009252F0" w14:paraId="41D02795" w14:textId="77777777" w:rsidTr="00032E64">
        <w:trPr>
          <w:trHeight w:val="360"/>
        </w:trPr>
        <w:tc>
          <w:tcPr>
            <w:tcW w:w="3685" w:type="dxa"/>
          </w:tcPr>
          <w:p w14:paraId="34A61088" w14:textId="77777777" w:rsidR="00981431" w:rsidRPr="009252F0" w:rsidRDefault="00981431" w:rsidP="00C713F6">
            <w:pPr>
              <w:spacing w:after="120" w:line="259" w:lineRule="auto"/>
              <w:rPr>
                <w:rFonts w:ascii="Times New Roman" w:hAnsi="Times New Roman" w:cs="Times New Roman"/>
              </w:rPr>
            </w:pPr>
            <w:r w:rsidRPr="009252F0">
              <w:rPr>
                <w:rFonts w:ascii="Times New Roman" w:hAnsi="Times New Roman" w:cs="Times New Roman"/>
              </w:rPr>
              <w:t>Corrections</w:t>
            </w:r>
          </w:p>
        </w:tc>
        <w:tc>
          <w:tcPr>
            <w:tcW w:w="1170" w:type="dxa"/>
          </w:tcPr>
          <w:p w14:paraId="61D4F537" w14:textId="77777777" w:rsidR="00981431" w:rsidRPr="009252F0" w:rsidRDefault="00981431" w:rsidP="00C713F6">
            <w:pPr>
              <w:spacing w:after="120" w:line="259" w:lineRule="auto"/>
              <w:jc w:val="right"/>
              <w:rPr>
                <w:rFonts w:ascii="Times New Roman" w:hAnsi="Times New Roman" w:cs="Times New Roman"/>
              </w:rPr>
            </w:pPr>
            <w:r w:rsidRPr="009252F0">
              <w:rPr>
                <w:rFonts w:ascii="Times New Roman" w:hAnsi="Times New Roman" w:cs="Times New Roman"/>
              </w:rPr>
              <w:t>5</w:t>
            </w:r>
          </w:p>
        </w:tc>
      </w:tr>
      <w:tr w:rsidR="00981431" w:rsidRPr="009252F0" w14:paraId="09717FA6" w14:textId="77777777" w:rsidTr="00032E64">
        <w:trPr>
          <w:trHeight w:val="360"/>
        </w:trPr>
        <w:tc>
          <w:tcPr>
            <w:tcW w:w="3685" w:type="dxa"/>
            <w:shd w:val="clear" w:color="auto" w:fill="D9E2F3" w:themeFill="accent1" w:themeFillTint="33"/>
          </w:tcPr>
          <w:p w14:paraId="698B487B" w14:textId="77777777" w:rsidR="00981431" w:rsidRPr="009252F0" w:rsidRDefault="00981431" w:rsidP="00C713F6">
            <w:pPr>
              <w:spacing w:after="120" w:line="259" w:lineRule="auto"/>
              <w:rPr>
                <w:rFonts w:ascii="Times New Roman" w:hAnsi="Times New Roman" w:cs="Times New Roman"/>
              </w:rPr>
            </w:pPr>
            <w:r w:rsidRPr="009252F0">
              <w:rPr>
                <w:rFonts w:ascii="Times New Roman" w:hAnsi="Times New Roman" w:cs="Times New Roman"/>
              </w:rPr>
              <w:t>Community</w:t>
            </w:r>
          </w:p>
        </w:tc>
        <w:tc>
          <w:tcPr>
            <w:tcW w:w="1170" w:type="dxa"/>
            <w:shd w:val="clear" w:color="auto" w:fill="D9E2F3" w:themeFill="accent1" w:themeFillTint="33"/>
          </w:tcPr>
          <w:p w14:paraId="1F689038" w14:textId="77777777" w:rsidR="00981431" w:rsidRPr="009252F0" w:rsidRDefault="00981431" w:rsidP="00C713F6">
            <w:pPr>
              <w:spacing w:after="120" w:line="259" w:lineRule="auto"/>
              <w:jc w:val="right"/>
              <w:rPr>
                <w:rFonts w:ascii="Times New Roman" w:hAnsi="Times New Roman" w:cs="Times New Roman"/>
              </w:rPr>
            </w:pPr>
            <w:r w:rsidRPr="009252F0">
              <w:rPr>
                <w:rFonts w:ascii="Times New Roman" w:hAnsi="Times New Roman" w:cs="Times New Roman"/>
              </w:rPr>
              <w:t>244</w:t>
            </w:r>
          </w:p>
        </w:tc>
      </w:tr>
      <w:tr w:rsidR="00981431" w:rsidRPr="009252F0" w14:paraId="2161F32F" w14:textId="77777777" w:rsidTr="00032E64">
        <w:trPr>
          <w:trHeight w:val="360"/>
        </w:trPr>
        <w:tc>
          <w:tcPr>
            <w:tcW w:w="3685" w:type="dxa"/>
          </w:tcPr>
          <w:p w14:paraId="623ACBD5" w14:textId="77777777" w:rsidR="00981431" w:rsidRPr="009252F0" w:rsidRDefault="00981431" w:rsidP="00C713F6">
            <w:pPr>
              <w:spacing w:after="120" w:line="259" w:lineRule="auto"/>
              <w:rPr>
                <w:rFonts w:ascii="Times New Roman" w:hAnsi="Times New Roman" w:cs="Times New Roman"/>
              </w:rPr>
            </w:pPr>
            <w:r w:rsidRPr="009252F0">
              <w:rPr>
                <w:rFonts w:ascii="Times New Roman" w:hAnsi="Times New Roman" w:cs="Times New Roman"/>
              </w:rPr>
              <w:t xml:space="preserve">     Total Tested</w:t>
            </w:r>
          </w:p>
        </w:tc>
        <w:tc>
          <w:tcPr>
            <w:tcW w:w="1170" w:type="dxa"/>
          </w:tcPr>
          <w:p w14:paraId="04AAA3FE" w14:textId="77777777" w:rsidR="00981431" w:rsidRPr="009252F0" w:rsidRDefault="00981431" w:rsidP="00C713F6">
            <w:pPr>
              <w:spacing w:after="120" w:line="259" w:lineRule="auto"/>
              <w:jc w:val="right"/>
              <w:rPr>
                <w:rFonts w:ascii="Times New Roman" w:hAnsi="Times New Roman" w:cs="Times New Roman"/>
              </w:rPr>
            </w:pPr>
            <w:r w:rsidRPr="009252F0">
              <w:rPr>
                <w:rFonts w:ascii="Times New Roman" w:hAnsi="Times New Roman" w:cs="Times New Roman"/>
              </w:rPr>
              <w:t>249</w:t>
            </w:r>
          </w:p>
        </w:tc>
      </w:tr>
    </w:tbl>
    <w:p w14:paraId="355A66AB" w14:textId="180AAB9E" w:rsidR="00981431" w:rsidRPr="009252F0" w:rsidRDefault="00A512E0" w:rsidP="00C713F6">
      <w:pPr>
        <w:pStyle w:val="Heading2"/>
        <w:spacing w:before="0" w:after="120"/>
        <w:rPr>
          <w:rFonts w:cs="Times New Roman"/>
          <w:b w:val="0"/>
          <w:sz w:val="24"/>
        </w:rPr>
      </w:pPr>
      <w:r w:rsidRPr="009252F0">
        <w:rPr>
          <w:rFonts w:cs="Times New Roman"/>
          <w:sz w:val="24"/>
        </w:rPr>
        <w:br/>
      </w:r>
      <w:r w:rsidR="00981431" w:rsidRPr="009252F0">
        <w:rPr>
          <w:rFonts w:cs="Times New Roman"/>
          <w:sz w:val="24"/>
        </w:rPr>
        <w:t xml:space="preserve">Vocational </w:t>
      </w:r>
      <w:r w:rsidR="00D47EDF" w:rsidRPr="009252F0">
        <w:rPr>
          <w:rFonts w:cs="Times New Roman"/>
          <w:sz w:val="24"/>
        </w:rPr>
        <w:t xml:space="preserve">Rehabilitation </w:t>
      </w:r>
      <w:r w:rsidR="00981431" w:rsidRPr="009252F0">
        <w:rPr>
          <w:rFonts w:cs="Times New Roman"/>
          <w:sz w:val="24"/>
        </w:rPr>
        <w:tab/>
      </w:r>
    </w:p>
    <w:tbl>
      <w:tblPr>
        <w:tblStyle w:val="TableGrid"/>
        <w:tblW w:w="10303" w:type="dxa"/>
        <w:tblInd w:w="-478" w:type="dxa"/>
        <w:tblLook w:val="04A0" w:firstRow="1" w:lastRow="0" w:firstColumn="1" w:lastColumn="0" w:noHBand="0" w:noVBand="1"/>
      </w:tblPr>
      <w:tblGrid>
        <w:gridCol w:w="1413"/>
        <w:gridCol w:w="1444"/>
        <w:gridCol w:w="1323"/>
        <w:gridCol w:w="1323"/>
        <w:gridCol w:w="1317"/>
        <w:gridCol w:w="1261"/>
        <w:gridCol w:w="1261"/>
        <w:gridCol w:w="961"/>
      </w:tblGrid>
      <w:tr w:rsidR="00A512E0" w:rsidRPr="009252F0" w14:paraId="6854CD97" w14:textId="088D7A48" w:rsidTr="00A512E0">
        <w:trPr>
          <w:trHeight w:val="360"/>
        </w:trPr>
        <w:tc>
          <w:tcPr>
            <w:tcW w:w="1413" w:type="dxa"/>
            <w:shd w:val="clear" w:color="auto" w:fill="00568C"/>
          </w:tcPr>
          <w:p w14:paraId="67C04D2D" w14:textId="77777777" w:rsidR="00A512E0" w:rsidRPr="009252F0" w:rsidRDefault="00A512E0" w:rsidP="00C713F6">
            <w:pPr>
              <w:spacing w:after="120" w:line="259" w:lineRule="auto"/>
              <w:rPr>
                <w:rFonts w:ascii="Times New Roman" w:hAnsi="Times New Roman" w:cs="Times New Roman"/>
                <w:b/>
                <w:bCs/>
                <w:color w:val="FFFFFF" w:themeColor="background1"/>
                <w:sz w:val="20"/>
                <w:szCs w:val="20"/>
              </w:rPr>
            </w:pPr>
            <w:r w:rsidRPr="009252F0">
              <w:rPr>
                <w:rFonts w:ascii="Times New Roman" w:hAnsi="Times New Roman" w:cs="Times New Roman"/>
                <w:b/>
                <w:bCs/>
                <w:color w:val="FFFFFF" w:themeColor="background1"/>
                <w:sz w:val="20"/>
                <w:szCs w:val="20"/>
              </w:rPr>
              <w:t>County Name</w:t>
            </w:r>
          </w:p>
        </w:tc>
        <w:tc>
          <w:tcPr>
            <w:tcW w:w="1444" w:type="dxa"/>
            <w:shd w:val="clear" w:color="auto" w:fill="00568C"/>
          </w:tcPr>
          <w:p w14:paraId="575DB334" w14:textId="77777777" w:rsidR="00A512E0" w:rsidRPr="009252F0" w:rsidRDefault="00A512E0" w:rsidP="00C713F6">
            <w:pPr>
              <w:spacing w:after="120" w:line="259" w:lineRule="auto"/>
              <w:rPr>
                <w:rFonts w:ascii="Times New Roman" w:hAnsi="Times New Roman" w:cs="Times New Roman"/>
                <w:b/>
                <w:bCs/>
                <w:color w:val="FFFFFF" w:themeColor="background1"/>
                <w:sz w:val="20"/>
                <w:szCs w:val="20"/>
              </w:rPr>
            </w:pPr>
            <w:r w:rsidRPr="009252F0">
              <w:rPr>
                <w:rFonts w:ascii="Times New Roman" w:hAnsi="Times New Roman" w:cs="Times New Roman"/>
                <w:b/>
                <w:bCs/>
                <w:color w:val="FFFFFF" w:themeColor="background1"/>
                <w:sz w:val="20"/>
                <w:szCs w:val="20"/>
              </w:rPr>
              <w:t>PY2022 Count of Successful Closures (26-0)</w:t>
            </w:r>
          </w:p>
        </w:tc>
        <w:tc>
          <w:tcPr>
            <w:tcW w:w="1323" w:type="dxa"/>
            <w:shd w:val="clear" w:color="auto" w:fill="00568C"/>
          </w:tcPr>
          <w:p w14:paraId="40B0B565" w14:textId="77777777" w:rsidR="00A512E0" w:rsidRPr="009252F0" w:rsidRDefault="00A512E0" w:rsidP="00C713F6">
            <w:pPr>
              <w:spacing w:after="120" w:line="259" w:lineRule="auto"/>
              <w:rPr>
                <w:rFonts w:ascii="Times New Roman" w:hAnsi="Times New Roman" w:cs="Times New Roman"/>
                <w:b/>
                <w:bCs/>
                <w:color w:val="FFFFFF" w:themeColor="background1"/>
                <w:sz w:val="20"/>
                <w:szCs w:val="20"/>
              </w:rPr>
            </w:pPr>
            <w:r w:rsidRPr="009252F0">
              <w:rPr>
                <w:rFonts w:ascii="Times New Roman" w:hAnsi="Times New Roman" w:cs="Times New Roman"/>
                <w:b/>
                <w:bCs/>
                <w:color w:val="FFFFFF" w:themeColor="background1"/>
                <w:sz w:val="20"/>
                <w:szCs w:val="20"/>
              </w:rPr>
              <w:t>PY2022 Average of Closure Hours Worked Per Week</w:t>
            </w:r>
          </w:p>
        </w:tc>
        <w:tc>
          <w:tcPr>
            <w:tcW w:w="1323" w:type="dxa"/>
            <w:shd w:val="clear" w:color="auto" w:fill="00568C"/>
          </w:tcPr>
          <w:p w14:paraId="562BC5EC" w14:textId="77777777" w:rsidR="00A512E0" w:rsidRPr="009252F0" w:rsidRDefault="00A512E0" w:rsidP="00C713F6">
            <w:pPr>
              <w:spacing w:after="120" w:line="259" w:lineRule="auto"/>
              <w:rPr>
                <w:rFonts w:ascii="Times New Roman" w:hAnsi="Times New Roman" w:cs="Times New Roman"/>
                <w:b/>
                <w:bCs/>
                <w:color w:val="FFFFFF" w:themeColor="background1"/>
                <w:sz w:val="20"/>
                <w:szCs w:val="20"/>
              </w:rPr>
            </w:pPr>
            <w:r w:rsidRPr="009252F0">
              <w:rPr>
                <w:rFonts w:ascii="Times New Roman" w:hAnsi="Times New Roman" w:cs="Times New Roman"/>
                <w:b/>
                <w:bCs/>
                <w:color w:val="FFFFFF" w:themeColor="background1"/>
                <w:sz w:val="20"/>
                <w:szCs w:val="20"/>
              </w:rPr>
              <w:t>PY2021 Average of Closure Hourly Wage</w:t>
            </w:r>
          </w:p>
        </w:tc>
        <w:tc>
          <w:tcPr>
            <w:tcW w:w="1317" w:type="dxa"/>
            <w:shd w:val="clear" w:color="auto" w:fill="00568C"/>
          </w:tcPr>
          <w:p w14:paraId="484C0CB9" w14:textId="070FEABC" w:rsidR="00A512E0" w:rsidRPr="009252F0" w:rsidRDefault="00A512E0" w:rsidP="00C713F6">
            <w:pPr>
              <w:spacing w:after="120"/>
              <w:rPr>
                <w:rFonts w:ascii="Times New Roman" w:hAnsi="Times New Roman" w:cs="Times New Roman"/>
                <w:b/>
                <w:bCs/>
                <w:color w:val="FFFFFF" w:themeColor="background1"/>
                <w:sz w:val="20"/>
                <w:szCs w:val="20"/>
              </w:rPr>
            </w:pPr>
            <w:r w:rsidRPr="009252F0">
              <w:rPr>
                <w:rFonts w:ascii="Times New Roman" w:hAnsi="Times New Roman" w:cs="Times New Roman"/>
                <w:b/>
                <w:bCs/>
                <w:color w:val="FFFFFF" w:themeColor="background1"/>
                <w:sz w:val="20"/>
                <w:szCs w:val="20"/>
              </w:rPr>
              <w:t>PY2022 Count of Participants Unsuccessful Closures (28-0)</w:t>
            </w:r>
          </w:p>
        </w:tc>
        <w:tc>
          <w:tcPr>
            <w:tcW w:w="1261" w:type="dxa"/>
            <w:shd w:val="clear" w:color="auto" w:fill="00568C"/>
          </w:tcPr>
          <w:p w14:paraId="2890EE26" w14:textId="08ACE84C" w:rsidR="00A512E0" w:rsidRPr="009252F0" w:rsidRDefault="00A512E0" w:rsidP="00C713F6">
            <w:pPr>
              <w:spacing w:after="120"/>
              <w:rPr>
                <w:rFonts w:ascii="Times New Roman" w:hAnsi="Times New Roman" w:cs="Times New Roman"/>
                <w:b/>
                <w:bCs/>
                <w:color w:val="FFFFFF" w:themeColor="background1"/>
                <w:sz w:val="20"/>
                <w:szCs w:val="20"/>
              </w:rPr>
            </w:pPr>
            <w:r w:rsidRPr="009252F0">
              <w:rPr>
                <w:rFonts w:ascii="Times New Roman" w:hAnsi="Times New Roman" w:cs="Times New Roman"/>
                <w:b/>
                <w:bCs/>
                <w:color w:val="FFFFFF" w:themeColor="background1"/>
                <w:sz w:val="20"/>
                <w:szCs w:val="20"/>
              </w:rPr>
              <w:t>Total Participants Served</w:t>
            </w:r>
          </w:p>
        </w:tc>
        <w:tc>
          <w:tcPr>
            <w:tcW w:w="1261" w:type="dxa"/>
            <w:shd w:val="clear" w:color="auto" w:fill="00568C"/>
          </w:tcPr>
          <w:p w14:paraId="5B0CF295" w14:textId="6C584F59" w:rsidR="00A512E0" w:rsidRPr="009252F0" w:rsidRDefault="00A512E0" w:rsidP="00C713F6">
            <w:pPr>
              <w:spacing w:after="120"/>
              <w:rPr>
                <w:rFonts w:ascii="Times New Roman" w:hAnsi="Times New Roman" w:cs="Times New Roman"/>
                <w:b/>
                <w:bCs/>
                <w:color w:val="FFFFFF" w:themeColor="background1"/>
                <w:sz w:val="20"/>
                <w:szCs w:val="20"/>
              </w:rPr>
            </w:pPr>
            <w:r w:rsidRPr="009252F0">
              <w:rPr>
                <w:rFonts w:ascii="Times New Roman" w:hAnsi="Times New Roman" w:cs="Times New Roman"/>
                <w:b/>
                <w:bCs/>
                <w:color w:val="FFFFFF" w:themeColor="background1"/>
                <w:sz w:val="20"/>
                <w:szCs w:val="20"/>
              </w:rPr>
              <w:t>Participants Co-Enrolled in other WIOA programs</w:t>
            </w:r>
          </w:p>
        </w:tc>
        <w:tc>
          <w:tcPr>
            <w:tcW w:w="961" w:type="dxa"/>
            <w:shd w:val="clear" w:color="auto" w:fill="00568C"/>
          </w:tcPr>
          <w:p w14:paraId="1AC3229C" w14:textId="12E8FBD3" w:rsidR="00A512E0" w:rsidRPr="009252F0" w:rsidRDefault="00A512E0" w:rsidP="00C713F6">
            <w:pPr>
              <w:spacing w:after="120"/>
              <w:rPr>
                <w:rFonts w:ascii="Times New Roman" w:hAnsi="Times New Roman" w:cs="Times New Roman"/>
                <w:b/>
                <w:bCs/>
                <w:color w:val="FFFFFF" w:themeColor="background1"/>
                <w:sz w:val="20"/>
                <w:szCs w:val="20"/>
              </w:rPr>
            </w:pPr>
            <w:r w:rsidRPr="009252F0">
              <w:rPr>
                <w:rFonts w:ascii="Times New Roman" w:hAnsi="Times New Roman" w:cs="Times New Roman"/>
                <w:b/>
                <w:bCs/>
                <w:color w:val="FFFFFF" w:themeColor="background1"/>
                <w:sz w:val="20"/>
                <w:szCs w:val="20"/>
              </w:rPr>
              <w:t>Percent Co-Enrolled</w:t>
            </w:r>
          </w:p>
        </w:tc>
      </w:tr>
      <w:tr w:rsidR="00A512E0" w:rsidRPr="009252F0" w14:paraId="4DDF58F3" w14:textId="1D1AC5C7" w:rsidTr="00A512E0">
        <w:trPr>
          <w:trHeight w:val="360"/>
        </w:trPr>
        <w:tc>
          <w:tcPr>
            <w:tcW w:w="1413" w:type="dxa"/>
            <w:vAlign w:val="center"/>
          </w:tcPr>
          <w:p w14:paraId="399545F8" w14:textId="77777777" w:rsidR="00A512E0" w:rsidRPr="009252F0" w:rsidRDefault="00A512E0" w:rsidP="00C713F6">
            <w:pPr>
              <w:spacing w:after="120" w:line="259" w:lineRule="auto"/>
              <w:rPr>
                <w:rFonts w:ascii="Times New Roman" w:hAnsi="Times New Roman" w:cs="Times New Roman"/>
                <w:sz w:val="20"/>
                <w:szCs w:val="20"/>
              </w:rPr>
            </w:pPr>
            <w:r w:rsidRPr="009252F0">
              <w:rPr>
                <w:rFonts w:ascii="Times New Roman" w:hAnsi="Times New Roman" w:cs="Times New Roman"/>
                <w:sz w:val="20"/>
                <w:szCs w:val="20"/>
              </w:rPr>
              <w:t>Clinton</w:t>
            </w:r>
          </w:p>
        </w:tc>
        <w:tc>
          <w:tcPr>
            <w:tcW w:w="1444" w:type="dxa"/>
            <w:vAlign w:val="center"/>
          </w:tcPr>
          <w:p w14:paraId="2EA9FC0F"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28</w:t>
            </w:r>
          </w:p>
        </w:tc>
        <w:tc>
          <w:tcPr>
            <w:tcW w:w="1323" w:type="dxa"/>
            <w:vAlign w:val="center"/>
          </w:tcPr>
          <w:p w14:paraId="4A37916F"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27</w:t>
            </w:r>
          </w:p>
        </w:tc>
        <w:tc>
          <w:tcPr>
            <w:tcW w:w="1323" w:type="dxa"/>
            <w:vAlign w:val="center"/>
          </w:tcPr>
          <w:p w14:paraId="50D31BD3"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$13.79</w:t>
            </w:r>
          </w:p>
        </w:tc>
        <w:tc>
          <w:tcPr>
            <w:tcW w:w="1317" w:type="dxa"/>
            <w:vAlign w:val="center"/>
          </w:tcPr>
          <w:p w14:paraId="46CB3311" w14:textId="0F11961C"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20</w:t>
            </w:r>
          </w:p>
        </w:tc>
        <w:tc>
          <w:tcPr>
            <w:tcW w:w="1261" w:type="dxa"/>
            <w:vAlign w:val="center"/>
          </w:tcPr>
          <w:p w14:paraId="7C72F03C" w14:textId="30B87C73"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196</w:t>
            </w:r>
          </w:p>
        </w:tc>
        <w:tc>
          <w:tcPr>
            <w:tcW w:w="1261" w:type="dxa"/>
            <w:vAlign w:val="center"/>
          </w:tcPr>
          <w:p w14:paraId="60771E90" w14:textId="308B1E2C"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7</w:t>
            </w:r>
          </w:p>
        </w:tc>
        <w:tc>
          <w:tcPr>
            <w:tcW w:w="961" w:type="dxa"/>
            <w:vAlign w:val="center"/>
          </w:tcPr>
          <w:p w14:paraId="54DC6263" w14:textId="64114204"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3.6%</w:t>
            </w:r>
          </w:p>
        </w:tc>
      </w:tr>
      <w:tr w:rsidR="00A512E0" w:rsidRPr="009252F0" w14:paraId="3156B16E" w14:textId="6662409A" w:rsidTr="00A512E0">
        <w:trPr>
          <w:trHeight w:val="360"/>
        </w:trPr>
        <w:tc>
          <w:tcPr>
            <w:tcW w:w="1413" w:type="dxa"/>
            <w:shd w:val="clear" w:color="auto" w:fill="D9E2F3" w:themeFill="accent1" w:themeFillTint="33"/>
            <w:vAlign w:val="center"/>
          </w:tcPr>
          <w:p w14:paraId="7D041553" w14:textId="77777777" w:rsidR="00A512E0" w:rsidRPr="009252F0" w:rsidRDefault="00A512E0" w:rsidP="00C713F6">
            <w:pPr>
              <w:spacing w:after="120" w:line="259" w:lineRule="auto"/>
              <w:rPr>
                <w:rFonts w:ascii="Times New Roman" w:hAnsi="Times New Roman" w:cs="Times New Roman"/>
                <w:sz w:val="20"/>
                <w:szCs w:val="20"/>
              </w:rPr>
            </w:pPr>
            <w:r w:rsidRPr="009252F0">
              <w:rPr>
                <w:rFonts w:ascii="Times New Roman" w:hAnsi="Times New Roman" w:cs="Times New Roman"/>
                <w:sz w:val="20"/>
                <w:szCs w:val="20"/>
              </w:rPr>
              <w:t>Des Moines</w:t>
            </w:r>
          </w:p>
        </w:tc>
        <w:tc>
          <w:tcPr>
            <w:tcW w:w="1444" w:type="dxa"/>
            <w:shd w:val="clear" w:color="auto" w:fill="D9E2F3" w:themeFill="accent1" w:themeFillTint="33"/>
            <w:vAlign w:val="center"/>
          </w:tcPr>
          <w:p w14:paraId="20B3104F"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38</w:t>
            </w:r>
          </w:p>
        </w:tc>
        <w:tc>
          <w:tcPr>
            <w:tcW w:w="1323" w:type="dxa"/>
            <w:shd w:val="clear" w:color="auto" w:fill="D9E2F3" w:themeFill="accent1" w:themeFillTint="33"/>
            <w:vAlign w:val="center"/>
          </w:tcPr>
          <w:p w14:paraId="1085639F"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29</w:t>
            </w:r>
          </w:p>
        </w:tc>
        <w:tc>
          <w:tcPr>
            <w:tcW w:w="1323" w:type="dxa"/>
            <w:shd w:val="clear" w:color="auto" w:fill="D9E2F3" w:themeFill="accent1" w:themeFillTint="33"/>
            <w:vAlign w:val="center"/>
          </w:tcPr>
          <w:p w14:paraId="684B71B9"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$14.22</w:t>
            </w:r>
          </w:p>
        </w:tc>
        <w:tc>
          <w:tcPr>
            <w:tcW w:w="1317" w:type="dxa"/>
            <w:shd w:val="clear" w:color="auto" w:fill="D9E2F3" w:themeFill="accent1" w:themeFillTint="33"/>
            <w:vAlign w:val="center"/>
          </w:tcPr>
          <w:p w14:paraId="054F01BA" w14:textId="051E90F6"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37</w:t>
            </w:r>
          </w:p>
        </w:tc>
        <w:tc>
          <w:tcPr>
            <w:tcW w:w="1261" w:type="dxa"/>
            <w:shd w:val="clear" w:color="auto" w:fill="D9E2F3" w:themeFill="accent1" w:themeFillTint="33"/>
            <w:vAlign w:val="center"/>
          </w:tcPr>
          <w:p w14:paraId="4301DEE3" w14:textId="00ABEA5D"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315</w:t>
            </w:r>
          </w:p>
        </w:tc>
        <w:tc>
          <w:tcPr>
            <w:tcW w:w="1261" w:type="dxa"/>
            <w:shd w:val="clear" w:color="auto" w:fill="D9E2F3" w:themeFill="accent1" w:themeFillTint="33"/>
            <w:vAlign w:val="center"/>
          </w:tcPr>
          <w:p w14:paraId="39D08BA6" w14:textId="6FDE1695"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111</w:t>
            </w:r>
          </w:p>
        </w:tc>
        <w:tc>
          <w:tcPr>
            <w:tcW w:w="961" w:type="dxa"/>
            <w:shd w:val="clear" w:color="auto" w:fill="D9E2F3" w:themeFill="accent1" w:themeFillTint="33"/>
            <w:vAlign w:val="center"/>
          </w:tcPr>
          <w:p w14:paraId="108A2956" w14:textId="36153509"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35.2%</w:t>
            </w:r>
          </w:p>
        </w:tc>
      </w:tr>
      <w:tr w:rsidR="00A512E0" w:rsidRPr="009252F0" w14:paraId="205F6D33" w14:textId="7A5417F8" w:rsidTr="00A512E0">
        <w:trPr>
          <w:trHeight w:val="360"/>
        </w:trPr>
        <w:tc>
          <w:tcPr>
            <w:tcW w:w="1413" w:type="dxa"/>
            <w:vAlign w:val="center"/>
          </w:tcPr>
          <w:p w14:paraId="1BC508EF" w14:textId="77777777" w:rsidR="00A512E0" w:rsidRPr="009252F0" w:rsidRDefault="00A512E0" w:rsidP="00C713F6">
            <w:pPr>
              <w:spacing w:after="120" w:line="259" w:lineRule="auto"/>
              <w:rPr>
                <w:rFonts w:ascii="Times New Roman" w:hAnsi="Times New Roman" w:cs="Times New Roman"/>
                <w:sz w:val="20"/>
                <w:szCs w:val="20"/>
              </w:rPr>
            </w:pPr>
            <w:r w:rsidRPr="009252F0">
              <w:rPr>
                <w:rFonts w:ascii="Times New Roman" w:hAnsi="Times New Roman" w:cs="Times New Roman"/>
                <w:sz w:val="20"/>
                <w:szCs w:val="20"/>
              </w:rPr>
              <w:t>Henry</w:t>
            </w:r>
          </w:p>
        </w:tc>
        <w:tc>
          <w:tcPr>
            <w:tcW w:w="1444" w:type="dxa"/>
            <w:vAlign w:val="center"/>
          </w:tcPr>
          <w:p w14:paraId="70F46AE0"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17</w:t>
            </w:r>
          </w:p>
        </w:tc>
        <w:tc>
          <w:tcPr>
            <w:tcW w:w="1323" w:type="dxa"/>
            <w:vAlign w:val="center"/>
          </w:tcPr>
          <w:p w14:paraId="6BB4FA19"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34</w:t>
            </w:r>
          </w:p>
        </w:tc>
        <w:tc>
          <w:tcPr>
            <w:tcW w:w="1323" w:type="dxa"/>
            <w:vAlign w:val="center"/>
          </w:tcPr>
          <w:p w14:paraId="18EB927C"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$16.91</w:t>
            </w:r>
          </w:p>
        </w:tc>
        <w:tc>
          <w:tcPr>
            <w:tcW w:w="1317" w:type="dxa"/>
            <w:vAlign w:val="center"/>
          </w:tcPr>
          <w:p w14:paraId="561D74FE" w14:textId="66A06B1D"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12</w:t>
            </w:r>
          </w:p>
        </w:tc>
        <w:tc>
          <w:tcPr>
            <w:tcW w:w="1261" w:type="dxa"/>
            <w:vAlign w:val="center"/>
          </w:tcPr>
          <w:p w14:paraId="431E268A" w14:textId="333A375D"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96</w:t>
            </w:r>
          </w:p>
        </w:tc>
        <w:tc>
          <w:tcPr>
            <w:tcW w:w="1261" w:type="dxa"/>
            <w:vAlign w:val="center"/>
          </w:tcPr>
          <w:p w14:paraId="76B9560B" w14:textId="5B6ABFFA"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17</w:t>
            </w:r>
          </w:p>
        </w:tc>
        <w:tc>
          <w:tcPr>
            <w:tcW w:w="961" w:type="dxa"/>
            <w:vAlign w:val="center"/>
          </w:tcPr>
          <w:p w14:paraId="3F26E300" w14:textId="2953C7D1"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17.7%</w:t>
            </w:r>
          </w:p>
        </w:tc>
      </w:tr>
      <w:tr w:rsidR="00A512E0" w:rsidRPr="009252F0" w14:paraId="18A82E52" w14:textId="3A1E1475" w:rsidTr="00A512E0">
        <w:trPr>
          <w:trHeight w:val="360"/>
        </w:trPr>
        <w:tc>
          <w:tcPr>
            <w:tcW w:w="1413" w:type="dxa"/>
            <w:shd w:val="clear" w:color="auto" w:fill="D9E2F3" w:themeFill="accent1" w:themeFillTint="33"/>
            <w:vAlign w:val="center"/>
          </w:tcPr>
          <w:p w14:paraId="2A7E872A" w14:textId="77777777" w:rsidR="00A512E0" w:rsidRPr="009252F0" w:rsidRDefault="00A512E0" w:rsidP="00C713F6">
            <w:pPr>
              <w:spacing w:after="120" w:line="259" w:lineRule="auto"/>
              <w:rPr>
                <w:rFonts w:ascii="Times New Roman" w:hAnsi="Times New Roman" w:cs="Times New Roman"/>
                <w:sz w:val="20"/>
                <w:szCs w:val="20"/>
              </w:rPr>
            </w:pPr>
            <w:r w:rsidRPr="009252F0">
              <w:rPr>
                <w:rFonts w:ascii="Times New Roman" w:hAnsi="Times New Roman" w:cs="Times New Roman"/>
                <w:sz w:val="20"/>
                <w:szCs w:val="20"/>
              </w:rPr>
              <w:t>Jackson</w:t>
            </w:r>
          </w:p>
        </w:tc>
        <w:tc>
          <w:tcPr>
            <w:tcW w:w="1444" w:type="dxa"/>
            <w:shd w:val="clear" w:color="auto" w:fill="D9E2F3" w:themeFill="accent1" w:themeFillTint="33"/>
            <w:vAlign w:val="center"/>
          </w:tcPr>
          <w:p w14:paraId="53141067"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8</w:t>
            </w:r>
          </w:p>
        </w:tc>
        <w:tc>
          <w:tcPr>
            <w:tcW w:w="1323" w:type="dxa"/>
            <w:shd w:val="clear" w:color="auto" w:fill="D9E2F3" w:themeFill="accent1" w:themeFillTint="33"/>
            <w:vAlign w:val="center"/>
          </w:tcPr>
          <w:p w14:paraId="43C61775"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28</w:t>
            </w:r>
          </w:p>
        </w:tc>
        <w:tc>
          <w:tcPr>
            <w:tcW w:w="1323" w:type="dxa"/>
            <w:shd w:val="clear" w:color="auto" w:fill="D9E2F3" w:themeFill="accent1" w:themeFillTint="33"/>
            <w:vAlign w:val="center"/>
          </w:tcPr>
          <w:p w14:paraId="217ECDC1"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$15.83</w:t>
            </w:r>
          </w:p>
        </w:tc>
        <w:tc>
          <w:tcPr>
            <w:tcW w:w="1317" w:type="dxa"/>
            <w:shd w:val="clear" w:color="auto" w:fill="D9E2F3" w:themeFill="accent1" w:themeFillTint="33"/>
            <w:vAlign w:val="center"/>
          </w:tcPr>
          <w:p w14:paraId="7E80A189" w14:textId="0E256948"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7</w:t>
            </w:r>
          </w:p>
        </w:tc>
        <w:tc>
          <w:tcPr>
            <w:tcW w:w="1261" w:type="dxa"/>
            <w:shd w:val="clear" w:color="auto" w:fill="D9E2F3" w:themeFill="accent1" w:themeFillTint="33"/>
            <w:vAlign w:val="center"/>
          </w:tcPr>
          <w:p w14:paraId="27C1EF3F" w14:textId="4C44A627"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55</w:t>
            </w:r>
          </w:p>
        </w:tc>
        <w:tc>
          <w:tcPr>
            <w:tcW w:w="1261" w:type="dxa"/>
            <w:shd w:val="clear" w:color="auto" w:fill="D9E2F3" w:themeFill="accent1" w:themeFillTint="33"/>
            <w:vAlign w:val="center"/>
          </w:tcPr>
          <w:p w14:paraId="5603FBB5" w14:textId="00A70C73"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1</w:t>
            </w:r>
          </w:p>
        </w:tc>
        <w:tc>
          <w:tcPr>
            <w:tcW w:w="961" w:type="dxa"/>
            <w:shd w:val="clear" w:color="auto" w:fill="D9E2F3" w:themeFill="accent1" w:themeFillTint="33"/>
            <w:vAlign w:val="center"/>
          </w:tcPr>
          <w:p w14:paraId="71DC34F4" w14:textId="239548EF"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1.8%</w:t>
            </w:r>
          </w:p>
        </w:tc>
      </w:tr>
      <w:tr w:rsidR="00A512E0" w:rsidRPr="009252F0" w14:paraId="302CCBC9" w14:textId="36BB960D" w:rsidTr="00A512E0">
        <w:trPr>
          <w:trHeight w:val="360"/>
        </w:trPr>
        <w:tc>
          <w:tcPr>
            <w:tcW w:w="1413" w:type="dxa"/>
            <w:vAlign w:val="center"/>
          </w:tcPr>
          <w:p w14:paraId="03644ABB" w14:textId="77777777" w:rsidR="00A512E0" w:rsidRPr="009252F0" w:rsidRDefault="00A512E0" w:rsidP="00C713F6">
            <w:pPr>
              <w:spacing w:after="120" w:line="259" w:lineRule="auto"/>
              <w:rPr>
                <w:rFonts w:ascii="Times New Roman" w:hAnsi="Times New Roman" w:cs="Times New Roman"/>
                <w:sz w:val="20"/>
                <w:szCs w:val="20"/>
              </w:rPr>
            </w:pPr>
            <w:r w:rsidRPr="009252F0">
              <w:rPr>
                <w:rFonts w:ascii="Times New Roman" w:hAnsi="Times New Roman" w:cs="Times New Roman"/>
                <w:sz w:val="20"/>
                <w:szCs w:val="20"/>
              </w:rPr>
              <w:t>Lee</w:t>
            </w:r>
          </w:p>
        </w:tc>
        <w:tc>
          <w:tcPr>
            <w:tcW w:w="1444" w:type="dxa"/>
            <w:vAlign w:val="center"/>
          </w:tcPr>
          <w:p w14:paraId="3993895A"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24</w:t>
            </w:r>
          </w:p>
        </w:tc>
        <w:tc>
          <w:tcPr>
            <w:tcW w:w="1323" w:type="dxa"/>
            <w:vAlign w:val="center"/>
          </w:tcPr>
          <w:p w14:paraId="6C091BFB"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25</w:t>
            </w:r>
          </w:p>
        </w:tc>
        <w:tc>
          <w:tcPr>
            <w:tcW w:w="1323" w:type="dxa"/>
            <w:vAlign w:val="center"/>
          </w:tcPr>
          <w:p w14:paraId="348367AB"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$13.27</w:t>
            </w:r>
          </w:p>
        </w:tc>
        <w:tc>
          <w:tcPr>
            <w:tcW w:w="1317" w:type="dxa"/>
            <w:vAlign w:val="center"/>
          </w:tcPr>
          <w:p w14:paraId="1A72E441" w14:textId="311BB24C"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33</w:t>
            </w:r>
          </w:p>
        </w:tc>
        <w:tc>
          <w:tcPr>
            <w:tcW w:w="1261" w:type="dxa"/>
            <w:vAlign w:val="center"/>
          </w:tcPr>
          <w:p w14:paraId="44AB57E5" w14:textId="0E93D8CE"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193</w:t>
            </w:r>
          </w:p>
        </w:tc>
        <w:tc>
          <w:tcPr>
            <w:tcW w:w="1261" w:type="dxa"/>
            <w:vAlign w:val="center"/>
          </w:tcPr>
          <w:p w14:paraId="7C57D490" w14:textId="58F101BB"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24</w:t>
            </w:r>
          </w:p>
        </w:tc>
        <w:tc>
          <w:tcPr>
            <w:tcW w:w="961" w:type="dxa"/>
            <w:vAlign w:val="center"/>
          </w:tcPr>
          <w:p w14:paraId="5082997D" w14:textId="30DC4F8B"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12.4%</w:t>
            </w:r>
          </w:p>
        </w:tc>
      </w:tr>
      <w:tr w:rsidR="00A512E0" w:rsidRPr="009252F0" w14:paraId="4ACF1085" w14:textId="02332F1A" w:rsidTr="00A512E0">
        <w:trPr>
          <w:trHeight w:val="360"/>
        </w:trPr>
        <w:tc>
          <w:tcPr>
            <w:tcW w:w="1413" w:type="dxa"/>
            <w:shd w:val="clear" w:color="auto" w:fill="D9E2F3" w:themeFill="accent1" w:themeFillTint="33"/>
            <w:vAlign w:val="center"/>
          </w:tcPr>
          <w:p w14:paraId="333CF4C3" w14:textId="77777777" w:rsidR="00A512E0" w:rsidRPr="009252F0" w:rsidRDefault="00A512E0" w:rsidP="00C713F6">
            <w:pPr>
              <w:spacing w:after="120" w:line="259" w:lineRule="auto"/>
              <w:rPr>
                <w:rFonts w:ascii="Times New Roman" w:hAnsi="Times New Roman" w:cs="Times New Roman"/>
                <w:sz w:val="20"/>
                <w:szCs w:val="20"/>
              </w:rPr>
            </w:pPr>
            <w:r w:rsidRPr="009252F0">
              <w:rPr>
                <w:rFonts w:ascii="Times New Roman" w:hAnsi="Times New Roman" w:cs="Times New Roman"/>
                <w:sz w:val="20"/>
                <w:szCs w:val="20"/>
              </w:rPr>
              <w:t>Louisa</w:t>
            </w:r>
          </w:p>
        </w:tc>
        <w:tc>
          <w:tcPr>
            <w:tcW w:w="1444" w:type="dxa"/>
            <w:shd w:val="clear" w:color="auto" w:fill="D9E2F3" w:themeFill="accent1" w:themeFillTint="33"/>
            <w:vAlign w:val="center"/>
          </w:tcPr>
          <w:p w14:paraId="4486A046"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10</w:t>
            </w:r>
          </w:p>
        </w:tc>
        <w:tc>
          <w:tcPr>
            <w:tcW w:w="1323" w:type="dxa"/>
            <w:shd w:val="clear" w:color="auto" w:fill="D9E2F3" w:themeFill="accent1" w:themeFillTint="33"/>
            <w:vAlign w:val="center"/>
          </w:tcPr>
          <w:p w14:paraId="7BBF898C"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37</w:t>
            </w:r>
          </w:p>
        </w:tc>
        <w:tc>
          <w:tcPr>
            <w:tcW w:w="1323" w:type="dxa"/>
            <w:shd w:val="clear" w:color="auto" w:fill="D9E2F3" w:themeFill="accent1" w:themeFillTint="33"/>
            <w:vAlign w:val="center"/>
          </w:tcPr>
          <w:p w14:paraId="7E0CC42E"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$18.20</w:t>
            </w:r>
          </w:p>
        </w:tc>
        <w:tc>
          <w:tcPr>
            <w:tcW w:w="1317" w:type="dxa"/>
            <w:shd w:val="clear" w:color="auto" w:fill="D9E2F3" w:themeFill="accent1" w:themeFillTint="33"/>
            <w:vAlign w:val="center"/>
          </w:tcPr>
          <w:p w14:paraId="6F072117" w14:textId="0EE4592C"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7</w:t>
            </w:r>
          </w:p>
        </w:tc>
        <w:tc>
          <w:tcPr>
            <w:tcW w:w="1261" w:type="dxa"/>
            <w:shd w:val="clear" w:color="auto" w:fill="D9E2F3" w:themeFill="accent1" w:themeFillTint="33"/>
            <w:vAlign w:val="center"/>
          </w:tcPr>
          <w:p w14:paraId="7F8D68D0" w14:textId="693DA002"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72</w:t>
            </w:r>
          </w:p>
        </w:tc>
        <w:tc>
          <w:tcPr>
            <w:tcW w:w="1261" w:type="dxa"/>
            <w:shd w:val="clear" w:color="auto" w:fill="D9E2F3" w:themeFill="accent1" w:themeFillTint="33"/>
            <w:vAlign w:val="center"/>
          </w:tcPr>
          <w:p w14:paraId="6EFADE55" w14:textId="7C306150"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3</w:t>
            </w:r>
          </w:p>
        </w:tc>
        <w:tc>
          <w:tcPr>
            <w:tcW w:w="961" w:type="dxa"/>
            <w:shd w:val="clear" w:color="auto" w:fill="D9E2F3" w:themeFill="accent1" w:themeFillTint="33"/>
            <w:vAlign w:val="center"/>
          </w:tcPr>
          <w:p w14:paraId="29305CF0" w14:textId="67122C2D"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4.2%</w:t>
            </w:r>
          </w:p>
        </w:tc>
      </w:tr>
      <w:tr w:rsidR="00A512E0" w:rsidRPr="009252F0" w14:paraId="172EC8B5" w14:textId="7B11F542" w:rsidTr="00A512E0">
        <w:trPr>
          <w:trHeight w:val="360"/>
        </w:trPr>
        <w:tc>
          <w:tcPr>
            <w:tcW w:w="1413" w:type="dxa"/>
            <w:vAlign w:val="center"/>
          </w:tcPr>
          <w:p w14:paraId="619E6AB7" w14:textId="77777777" w:rsidR="00A512E0" w:rsidRPr="009252F0" w:rsidRDefault="00A512E0" w:rsidP="00C713F6">
            <w:pPr>
              <w:spacing w:after="120" w:line="259" w:lineRule="auto"/>
              <w:rPr>
                <w:rFonts w:ascii="Times New Roman" w:hAnsi="Times New Roman" w:cs="Times New Roman"/>
                <w:sz w:val="20"/>
                <w:szCs w:val="20"/>
              </w:rPr>
            </w:pPr>
            <w:r w:rsidRPr="009252F0">
              <w:rPr>
                <w:rFonts w:ascii="Times New Roman" w:hAnsi="Times New Roman" w:cs="Times New Roman"/>
                <w:sz w:val="20"/>
                <w:szCs w:val="20"/>
              </w:rPr>
              <w:t>Muscatine</w:t>
            </w:r>
          </w:p>
        </w:tc>
        <w:tc>
          <w:tcPr>
            <w:tcW w:w="1444" w:type="dxa"/>
            <w:vAlign w:val="center"/>
          </w:tcPr>
          <w:p w14:paraId="1570DB5B"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24</w:t>
            </w:r>
          </w:p>
        </w:tc>
        <w:tc>
          <w:tcPr>
            <w:tcW w:w="1323" w:type="dxa"/>
            <w:vAlign w:val="center"/>
          </w:tcPr>
          <w:p w14:paraId="259BE29D"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27</w:t>
            </w:r>
          </w:p>
        </w:tc>
        <w:tc>
          <w:tcPr>
            <w:tcW w:w="1323" w:type="dxa"/>
            <w:vAlign w:val="center"/>
          </w:tcPr>
          <w:p w14:paraId="68516F7C"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$14.38</w:t>
            </w:r>
          </w:p>
        </w:tc>
        <w:tc>
          <w:tcPr>
            <w:tcW w:w="1317" w:type="dxa"/>
            <w:vAlign w:val="center"/>
          </w:tcPr>
          <w:p w14:paraId="6918CE32" w14:textId="3F35ACC3"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13</w:t>
            </w:r>
          </w:p>
        </w:tc>
        <w:tc>
          <w:tcPr>
            <w:tcW w:w="1261" w:type="dxa"/>
            <w:vAlign w:val="center"/>
          </w:tcPr>
          <w:p w14:paraId="77AB4C45" w14:textId="09319CB2"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94</w:t>
            </w:r>
          </w:p>
        </w:tc>
        <w:tc>
          <w:tcPr>
            <w:tcW w:w="1261" w:type="dxa"/>
            <w:vAlign w:val="center"/>
          </w:tcPr>
          <w:p w14:paraId="0199F9CB" w14:textId="4F5502B3"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4</w:t>
            </w:r>
          </w:p>
        </w:tc>
        <w:tc>
          <w:tcPr>
            <w:tcW w:w="961" w:type="dxa"/>
            <w:vAlign w:val="center"/>
          </w:tcPr>
          <w:p w14:paraId="0B1084A4" w14:textId="0B55630C"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4.3%</w:t>
            </w:r>
          </w:p>
        </w:tc>
      </w:tr>
      <w:tr w:rsidR="00A512E0" w:rsidRPr="009252F0" w14:paraId="4C417536" w14:textId="07D49B4B" w:rsidTr="00A512E0">
        <w:trPr>
          <w:trHeight w:val="360"/>
        </w:trPr>
        <w:tc>
          <w:tcPr>
            <w:tcW w:w="1413" w:type="dxa"/>
            <w:shd w:val="clear" w:color="auto" w:fill="D9E2F3" w:themeFill="accent1" w:themeFillTint="33"/>
            <w:vAlign w:val="center"/>
          </w:tcPr>
          <w:p w14:paraId="59140327" w14:textId="77777777" w:rsidR="00A512E0" w:rsidRPr="009252F0" w:rsidRDefault="00A512E0" w:rsidP="00C713F6">
            <w:pPr>
              <w:spacing w:after="120" w:line="259" w:lineRule="auto"/>
              <w:rPr>
                <w:rFonts w:ascii="Times New Roman" w:hAnsi="Times New Roman" w:cs="Times New Roman"/>
                <w:sz w:val="20"/>
                <w:szCs w:val="20"/>
              </w:rPr>
            </w:pPr>
            <w:r w:rsidRPr="009252F0">
              <w:rPr>
                <w:rFonts w:ascii="Times New Roman" w:hAnsi="Times New Roman" w:cs="Times New Roman"/>
                <w:sz w:val="20"/>
                <w:szCs w:val="20"/>
              </w:rPr>
              <w:t>Scott</w:t>
            </w:r>
          </w:p>
        </w:tc>
        <w:tc>
          <w:tcPr>
            <w:tcW w:w="1444" w:type="dxa"/>
            <w:shd w:val="clear" w:color="auto" w:fill="D9E2F3" w:themeFill="accent1" w:themeFillTint="33"/>
            <w:vAlign w:val="center"/>
          </w:tcPr>
          <w:p w14:paraId="6FC9DF7C"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54</w:t>
            </w:r>
          </w:p>
        </w:tc>
        <w:tc>
          <w:tcPr>
            <w:tcW w:w="1323" w:type="dxa"/>
            <w:shd w:val="clear" w:color="auto" w:fill="D9E2F3" w:themeFill="accent1" w:themeFillTint="33"/>
            <w:vAlign w:val="center"/>
          </w:tcPr>
          <w:p w14:paraId="2E8F7C9A"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27</w:t>
            </w:r>
          </w:p>
        </w:tc>
        <w:tc>
          <w:tcPr>
            <w:tcW w:w="1323" w:type="dxa"/>
            <w:shd w:val="clear" w:color="auto" w:fill="D9E2F3" w:themeFill="accent1" w:themeFillTint="33"/>
            <w:vAlign w:val="center"/>
          </w:tcPr>
          <w:p w14:paraId="51ABF0CB" w14:textId="77777777" w:rsidR="00A512E0" w:rsidRPr="009252F0" w:rsidRDefault="00A512E0" w:rsidP="00C713F6">
            <w:pPr>
              <w:spacing w:after="120" w:line="259" w:lineRule="auto"/>
              <w:jc w:val="right"/>
              <w:rPr>
                <w:rFonts w:ascii="Times New Roman" w:hAnsi="Times New Roman" w:cs="Times New Roman"/>
                <w:sz w:val="20"/>
                <w:szCs w:val="20"/>
              </w:rPr>
            </w:pPr>
            <w:r w:rsidRPr="009252F0">
              <w:rPr>
                <w:rFonts w:ascii="Times New Roman" w:hAnsi="Times New Roman" w:cs="Times New Roman"/>
                <w:sz w:val="20"/>
                <w:szCs w:val="20"/>
              </w:rPr>
              <w:t>$13.09</w:t>
            </w:r>
          </w:p>
        </w:tc>
        <w:tc>
          <w:tcPr>
            <w:tcW w:w="1317" w:type="dxa"/>
            <w:shd w:val="clear" w:color="auto" w:fill="D9E2F3" w:themeFill="accent1" w:themeFillTint="33"/>
            <w:vAlign w:val="center"/>
          </w:tcPr>
          <w:p w14:paraId="5D9804DF" w14:textId="65C58AEA"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40</w:t>
            </w:r>
          </w:p>
        </w:tc>
        <w:tc>
          <w:tcPr>
            <w:tcW w:w="1261" w:type="dxa"/>
            <w:shd w:val="clear" w:color="auto" w:fill="D9E2F3" w:themeFill="accent1" w:themeFillTint="33"/>
            <w:vAlign w:val="center"/>
          </w:tcPr>
          <w:p w14:paraId="2BFFBAB0" w14:textId="666F1EC1"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395</w:t>
            </w:r>
          </w:p>
        </w:tc>
        <w:tc>
          <w:tcPr>
            <w:tcW w:w="1261" w:type="dxa"/>
            <w:shd w:val="clear" w:color="auto" w:fill="D9E2F3" w:themeFill="accent1" w:themeFillTint="33"/>
            <w:vAlign w:val="center"/>
          </w:tcPr>
          <w:p w14:paraId="0CA9C1AA" w14:textId="4FFBB398"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72</w:t>
            </w:r>
          </w:p>
        </w:tc>
        <w:tc>
          <w:tcPr>
            <w:tcW w:w="961" w:type="dxa"/>
            <w:shd w:val="clear" w:color="auto" w:fill="D9E2F3" w:themeFill="accent1" w:themeFillTint="33"/>
            <w:vAlign w:val="center"/>
          </w:tcPr>
          <w:p w14:paraId="6777546C" w14:textId="0625B420" w:rsidR="00A512E0" w:rsidRPr="009252F0" w:rsidRDefault="00A512E0" w:rsidP="00C713F6">
            <w:pPr>
              <w:spacing w:after="120"/>
              <w:jc w:val="right"/>
              <w:rPr>
                <w:rFonts w:ascii="Times New Roman" w:hAnsi="Times New Roman" w:cs="Times New Roman"/>
                <w:sz w:val="20"/>
                <w:szCs w:val="20"/>
              </w:rPr>
            </w:pPr>
            <w:r w:rsidRPr="009252F0">
              <w:rPr>
                <w:rFonts w:ascii="Times New Roman" w:hAnsi="Times New Roman" w:cs="Times New Roman"/>
                <w:sz w:val="20"/>
                <w:szCs w:val="20"/>
              </w:rPr>
              <w:t>18.2%</w:t>
            </w:r>
          </w:p>
        </w:tc>
      </w:tr>
      <w:tr w:rsidR="00A512E0" w:rsidRPr="009252F0" w14:paraId="0547A320" w14:textId="4302606E" w:rsidTr="00A512E0">
        <w:trPr>
          <w:trHeight w:val="360"/>
        </w:trPr>
        <w:tc>
          <w:tcPr>
            <w:tcW w:w="1413" w:type="dxa"/>
          </w:tcPr>
          <w:p w14:paraId="0A938C33" w14:textId="228E5F5B" w:rsidR="00A512E0" w:rsidRPr="009252F0" w:rsidRDefault="00A512E0" w:rsidP="00C713F6">
            <w:pPr>
              <w:spacing w:after="120" w:line="259" w:lineRule="auto"/>
              <w:rPr>
                <w:rFonts w:ascii="Times New Roman" w:hAnsi="Times New Roman" w:cs="Times New Roman"/>
                <w:b/>
                <w:bCs/>
                <w:sz w:val="20"/>
                <w:szCs w:val="20"/>
              </w:rPr>
            </w:pPr>
            <w:r w:rsidRPr="009252F0">
              <w:rPr>
                <w:rFonts w:ascii="Times New Roman" w:hAnsi="Times New Roman" w:cs="Times New Roman"/>
                <w:b/>
                <w:bCs/>
                <w:sz w:val="20"/>
                <w:szCs w:val="20"/>
              </w:rPr>
              <w:t>Total</w:t>
            </w:r>
          </w:p>
        </w:tc>
        <w:tc>
          <w:tcPr>
            <w:tcW w:w="1444" w:type="dxa"/>
            <w:vAlign w:val="center"/>
          </w:tcPr>
          <w:p w14:paraId="59762684" w14:textId="77777777" w:rsidR="00A512E0" w:rsidRPr="009252F0" w:rsidRDefault="00A512E0" w:rsidP="00C713F6">
            <w:pPr>
              <w:spacing w:after="120" w:line="259" w:lineRule="auto"/>
              <w:jc w:val="right"/>
              <w:rPr>
                <w:rFonts w:ascii="Times New Roman" w:hAnsi="Times New Roman" w:cs="Times New Roman"/>
                <w:b/>
                <w:bCs/>
                <w:sz w:val="20"/>
                <w:szCs w:val="20"/>
              </w:rPr>
            </w:pPr>
            <w:r w:rsidRPr="009252F0">
              <w:rPr>
                <w:rFonts w:ascii="Times New Roman" w:hAnsi="Times New Roman" w:cs="Times New Roman"/>
                <w:b/>
                <w:bCs/>
                <w:sz w:val="20"/>
                <w:szCs w:val="20"/>
              </w:rPr>
              <w:t>203</w:t>
            </w:r>
          </w:p>
        </w:tc>
        <w:tc>
          <w:tcPr>
            <w:tcW w:w="1323" w:type="dxa"/>
            <w:vAlign w:val="center"/>
          </w:tcPr>
          <w:p w14:paraId="24B07351" w14:textId="77777777" w:rsidR="00A512E0" w:rsidRPr="009252F0" w:rsidRDefault="00A512E0" w:rsidP="00C713F6">
            <w:pPr>
              <w:spacing w:after="120" w:line="259" w:lineRule="auto"/>
              <w:jc w:val="right"/>
              <w:rPr>
                <w:rFonts w:ascii="Times New Roman" w:hAnsi="Times New Roman" w:cs="Times New Roman"/>
                <w:b/>
                <w:bCs/>
                <w:sz w:val="20"/>
                <w:szCs w:val="20"/>
              </w:rPr>
            </w:pPr>
            <w:r w:rsidRPr="009252F0">
              <w:rPr>
                <w:rFonts w:ascii="Times New Roman" w:hAnsi="Times New Roman" w:cs="Times New Roman"/>
                <w:b/>
                <w:bCs/>
                <w:sz w:val="20"/>
                <w:szCs w:val="20"/>
              </w:rPr>
              <w:t>28</w:t>
            </w:r>
          </w:p>
        </w:tc>
        <w:tc>
          <w:tcPr>
            <w:tcW w:w="1323" w:type="dxa"/>
            <w:vAlign w:val="center"/>
          </w:tcPr>
          <w:p w14:paraId="2044AA58" w14:textId="77777777" w:rsidR="00A512E0" w:rsidRPr="009252F0" w:rsidRDefault="00A512E0" w:rsidP="00C713F6">
            <w:pPr>
              <w:spacing w:after="120" w:line="259" w:lineRule="auto"/>
              <w:jc w:val="right"/>
              <w:rPr>
                <w:rFonts w:ascii="Times New Roman" w:hAnsi="Times New Roman" w:cs="Times New Roman"/>
                <w:b/>
                <w:bCs/>
                <w:sz w:val="20"/>
                <w:szCs w:val="20"/>
              </w:rPr>
            </w:pPr>
            <w:r w:rsidRPr="009252F0">
              <w:rPr>
                <w:rFonts w:ascii="Times New Roman" w:hAnsi="Times New Roman" w:cs="Times New Roman"/>
                <w:b/>
                <w:bCs/>
                <w:sz w:val="20"/>
                <w:szCs w:val="20"/>
              </w:rPr>
              <w:t>$14.25</w:t>
            </w:r>
          </w:p>
        </w:tc>
        <w:tc>
          <w:tcPr>
            <w:tcW w:w="1317" w:type="dxa"/>
            <w:vAlign w:val="center"/>
          </w:tcPr>
          <w:p w14:paraId="4878631D" w14:textId="6F7BE44C" w:rsidR="00A512E0" w:rsidRPr="009252F0" w:rsidRDefault="00A512E0" w:rsidP="00C713F6">
            <w:pPr>
              <w:spacing w:after="120"/>
              <w:jc w:val="right"/>
              <w:rPr>
                <w:rFonts w:ascii="Times New Roman" w:hAnsi="Times New Roman" w:cs="Times New Roman"/>
                <w:b/>
                <w:bCs/>
                <w:sz w:val="20"/>
                <w:szCs w:val="20"/>
              </w:rPr>
            </w:pPr>
            <w:r w:rsidRPr="009252F0">
              <w:rPr>
                <w:rFonts w:ascii="Times New Roman" w:hAnsi="Times New Roman" w:cs="Times New Roman"/>
                <w:b/>
                <w:bCs/>
                <w:sz w:val="20"/>
                <w:szCs w:val="20"/>
              </w:rPr>
              <w:t>169</w:t>
            </w:r>
          </w:p>
        </w:tc>
        <w:tc>
          <w:tcPr>
            <w:tcW w:w="1261" w:type="dxa"/>
            <w:vAlign w:val="center"/>
          </w:tcPr>
          <w:p w14:paraId="4D7F2A59" w14:textId="7EF22C0B" w:rsidR="00A512E0" w:rsidRPr="009252F0" w:rsidRDefault="00A512E0" w:rsidP="00C713F6">
            <w:pPr>
              <w:spacing w:after="120"/>
              <w:jc w:val="right"/>
              <w:rPr>
                <w:rFonts w:ascii="Times New Roman" w:hAnsi="Times New Roman" w:cs="Times New Roman"/>
                <w:b/>
                <w:bCs/>
                <w:sz w:val="20"/>
                <w:szCs w:val="20"/>
              </w:rPr>
            </w:pPr>
            <w:r w:rsidRPr="009252F0">
              <w:rPr>
                <w:rFonts w:ascii="Times New Roman" w:hAnsi="Times New Roman" w:cs="Times New Roman"/>
                <w:b/>
                <w:bCs/>
                <w:sz w:val="20"/>
                <w:szCs w:val="20"/>
              </w:rPr>
              <w:t>1416</w:t>
            </w:r>
          </w:p>
        </w:tc>
        <w:tc>
          <w:tcPr>
            <w:tcW w:w="1261" w:type="dxa"/>
            <w:vAlign w:val="center"/>
          </w:tcPr>
          <w:p w14:paraId="228877DE" w14:textId="2B90ACB1" w:rsidR="00A512E0" w:rsidRPr="009252F0" w:rsidRDefault="00A512E0" w:rsidP="00C713F6">
            <w:pPr>
              <w:spacing w:after="120"/>
              <w:jc w:val="right"/>
              <w:rPr>
                <w:rFonts w:ascii="Times New Roman" w:hAnsi="Times New Roman" w:cs="Times New Roman"/>
                <w:b/>
                <w:bCs/>
                <w:sz w:val="20"/>
                <w:szCs w:val="20"/>
              </w:rPr>
            </w:pPr>
            <w:r w:rsidRPr="009252F0">
              <w:rPr>
                <w:rFonts w:ascii="Times New Roman" w:hAnsi="Times New Roman" w:cs="Times New Roman"/>
                <w:b/>
                <w:bCs/>
                <w:sz w:val="20"/>
                <w:szCs w:val="20"/>
              </w:rPr>
              <w:t>239</w:t>
            </w:r>
          </w:p>
        </w:tc>
        <w:tc>
          <w:tcPr>
            <w:tcW w:w="961" w:type="dxa"/>
            <w:vAlign w:val="center"/>
          </w:tcPr>
          <w:p w14:paraId="686B49D3" w14:textId="683DBE2B" w:rsidR="00A512E0" w:rsidRPr="009252F0" w:rsidRDefault="00A512E0" w:rsidP="00C713F6">
            <w:pPr>
              <w:spacing w:after="120"/>
              <w:jc w:val="right"/>
              <w:rPr>
                <w:rFonts w:ascii="Times New Roman" w:hAnsi="Times New Roman" w:cs="Times New Roman"/>
                <w:b/>
                <w:bCs/>
                <w:sz w:val="20"/>
                <w:szCs w:val="20"/>
              </w:rPr>
            </w:pPr>
            <w:r w:rsidRPr="009252F0">
              <w:rPr>
                <w:rFonts w:ascii="Times New Roman" w:hAnsi="Times New Roman" w:cs="Times New Roman"/>
                <w:b/>
                <w:bCs/>
                <w:sz w:val="20"/>
                <w:szCs w:val="20"/>
              </w:rPr>
              <w:t>16.9%</w:t>
            </w:r>
          </w:p>
        </w:tc>
      </w:tr>
    </w:tbl>
    <w:p w14:paraId="035B31DE" w14:textId="4166FE24" w:rsidR="00216446" w:rsidRPr="009252F0" w:rsidRDefault="00AE1801" w:rsidP="00C713F6">
      <w:pPr>
        <w:pStyle w:val="Heading2"/>
        <w:pBdr>
          <w:bottom w:val="single" w:sz="24" w:space="1" w:color="auto"/>
        </w:pBdr>
        <w:spacing w:before="0" w:after="120"/>
        <w:rPr>
          <w:rFonts w:cs="Times New Roman"/>
          <w:sz w:val="32"/>
          <w:szCs w:val="28"/>
        </w:rPr>
      </w:pPr>
      <w:bookmarkStart w:id="7" w:name="_Hlk145498674"/>
      <w:r w:rsidRPr="009252F0">
        <w:rPr>
          <w:rFonts w:cs="Times New Roman"/>
          <w:sz w:val="32"/>
          <w:szCs w:val="28"/>
        </w:rPr>
        <w:lastRenderedPageBreak/>
        <w:t xml:space="preserve">System Partners </w:t>
      </w:r>
      <w:r w:rsidR="00AE10BB" w:rsidRPr="009252F0">
        <w:rPr>
          <w:rFonts w:cs="Times New Roman"/>
          <w:sz w:val="32"/>
          <w:szCs w:val="28"/>
        </w:rPr>
        <w:t xml:space="preserve">Participant Success Stories </w:t>
      </w:r>
    </w:p>
    <w:bookmarkEnd w:id="7"/>
    <w:p w14:paraId="1C40B9B0" w14:textId="13EBBA12" w:rsidR="00840C88" w:rsidRPr="009252F0" w:rsidRDefault="00721C2F" w:rsidP="00C713F6">
      <w:pPr>
        <w:spacing w:after="120"/>
        <w:ind w:firstLine="720"/>
        <w:rPr>
          <w:rFonts w:ascii="Times New Roman" w:hAnsi="Times New Roman" w:cs="Times New Roman"/>
          <w:color w:val="000000"/>
          <w:sz w:val="24"/>
          <w:szCs w:val="24"/>
        </w:rPr>
      </w:pPr>
      <w:r w:rsidRPr="009252F0">
        <w:rPr>
          <w:rFonts w:ascii="Times New Roman" w:hAnsi="Times New Roman" w:cs="Times New Roman"/>
          <w:color w:val="000000"/>
          <w:sz w:val="24"/>
          <w:szCs w:val="24"/>
        </w:rPr>
        <w:t>In helping TH achieve his goal of becoming a Welder, I</w:t>
      </w:r>
      <w:r w:rsidR="001826B2">
        <w:rPr>
          <w:rFonts w:ascii="Times New Roman" w:hAnsi="Times New Roman" w:cs="Times New Roman"/>
          <w:color w:val="000000"/>
          <w:sz w:val="24"/>
          <w:szCs w:val="24"/>
        </w:rPr>
        <w:t xml:space="preserve">owa </w:t>
      </w:r>
      <w:r w:rsidRPr="009252F0">
        <w:rPr>
          <w:rFonts w:ascii="Times New Roman" w:hAnsi="Times New Roman" w:cs="Times New Roman"/>
          <w:color w:val="000000"/>
          <w:sz w:val="24"/>
          <w:szCs w:val="24"/>
        </w:rPr>
        <w:t>V</w:t>
      </w:r>
      <w:r w:rsidR="001826B2">
        <w:rPr>
          <w:rFonts w:ascii="Times New Roman" w:hAnsi="Times New Roman" w:cs="Times New Roman"/>
          <w:color w:val="000000"/>
          <w:sz w:val="24"/>
          <w:szCs w:val="24"/>
        </w:rPr>
        <w:t xml:space="preserve">ocational </w:t>
      </w:r>
      <w:r w:rsidRPr="009252F0">
        <w:rPr>
          <w:rFonts w:ascii="Times New Roman" w:hAnsi="Times New Roman" w:cs="Times New Roman"/>
          <w:color w:val="000000"/>
          <w:sz w:val="24"/>
          <w:szCs w:val="24"/>
        </w:rPr>
        <w:t>R</w:t>
      </w:r>
      <w:r w:rsidR="001826B2">
        <w:rPr>
          <w:rFonts w:ascii="Times New Roman" w:hAnsi="Times New Roman" w:cs="Times New Roman"/>
          <w:color w:val="000000"/>
          <w:sz w:val="24"/>
          <w:szCs w:val="24"/>
        </w:rPr>
        <w:t xml:space="preserve">ehabilitation </w:t>
      </w:r>
      <w:r w:rsidRPr="009252F0">
        <w:rPr>
          <w:rFonts w:ascii="Times New Roman" w:hAnsi="Times New Roman" w:cs="Times New Roman"/>
          <w:color w:val="000000"/>
          <w:sz w:val="24"/>
          <w:szCs w:val="24"/>
        </w:rPr>
        <w:t>S</w:t>
      </w:r>
      <w:r w:rsidR="001826B2">
        <w:rPr>
          <w:rFonts w:ascii="Times New Roman" w:hAnsi="Times New Roman" w:cs="Times New Roman"/>
          <w:color w:val="000000"/>
          <w:sz w:val="24"/>
          <w:szCs w:val="24"/>
        </w:rPr>
        <w:t>ervices</w:t>
      </w:r>
      <w:r w:rsidRPr="009252F0">
        <w:rPr>
          <w:rFonts w:ascii="Times New Roman" w:hAnsi="Times New Roman" w:cs="Times New Roman"/>
          <w:color w:val="000000"/>
          <w:sz w:val="24"/>
          <w:szCs w:val="24"/>
        </w:rPr>
        <w:t xml:space="preserve"> utilized valuable partnerships within Muscatine Community College (MCC). Resources were utilized through MCC’s Adult Education Center, the Disability Services Coordinator, as well as the Welding Department, helped to ensure success. This came in the form of assistance with accommodations, receiving help with adult literacy, and receiving local job leads and assistance with interview preparation. With the support of all partners, TH was able to successfully navigate classes during the COVID</w:t>
      </w:r>
      <w:r w:rsidR="001826B2">
        <w:rPr>
          <w:rFonts w:ascii="Times New Roman" w:hAnsi="Times New Roman" w:cs="Times New Roman"/>
          <w:color w:val="000000"/>
          <w:sz w:val="24"/>
          <w:szCs w:val="24"/>
        </w:rPr>
        <w:t>-19 p</w:t>
      </w:r>
      <w:r w:rsidR="001826B2" w:rsidRPr="009252F0">
        <w:rPr>
          <w:rFonts w:ascii="Times New Roman" w:hAnsi="Times New Roman" w:cs="Times New Roman"/>
          <w:color w:val="000000"/>
          <w:sz w:val="24"/>
          <w:szCs w:val="24"/>
        </w:rPr>
        <w:t>andemic and</w:t>
      </w:r>
      <w:r w:rsidRPr="009252F0">
        <w:rPr>
          <w:rFonts w:ascii="Times New Roman" w:hAnsi="Times New Roman" w:cs="Times New Roman"/>
          <w:color w:val="000000"/>
          <w:sz w:val="24"/>
          <w:szCs w:val="24"/>
        </w:rPr>
        <w:t xml:space="preserve"> </w:t>
      </w:r>
      <w:r w:rsidR="001826B2">
        <w:rPr>
          <w:rFonts w:ascii="Times New Roman" w:hAnsi="Times New Roman" w:cs="Times New Roman"/>
          <w:color w:val="000000"/>
          <w:sz w:val="24"/>
          <w:szCs w:val="24"/>
        </w:rPr>
        <w:t>earned</w:t>
      </w:r>
      <w:r w:rsidRPr="009252F0">
        <w:rPr>
          <w:rFonts w:ascii="Times New Roman" w:hAnsi="Times New Roman" w:cs="Times New Roman"/>
          <w:color w:val="000000"/>
          <w:sz w:val="24"/>
          <w:szCs w:val="24"/>
        </w:rPr>
        <w:t xml:space="preserve"> a high GPA</w:t>
      </w:r>
      <w:r w:rsidR="001826B2">
        <w:rPr>
          <w:rFonts w:ascii="Times New Roman" w:hAnsi="Times New Roman" w:cs="Times New Roman"/>
          <w:color w:val="000000"/>
          <w:sz w:val="24"/>
          <w:szCs w:val="24"/>
        </w:rPr>
        <w:t>,</w:t>
      </w:r>
      <w:r w:rsidRPr="009252F0">
        <w:rPr>
          <w:rFonts w:ascii="Times New Roman" w:hAnsi="Times New Roman" w:cs="Times New Roman"/>
          <w:color w:val="000000"/>
          <w:sz w:val="24"/>
          <w:szCs w:val="24"/>
        </w:rPr>
        <w:t xml:space="preserve"> as well as employment in the field of his training. TH currently holds a successful position at Raymond Corporation in Muscatine as a Welder. TH has incorporated his newly gained skills in welding into his free-time activities. TH utilizes these skills in restoring classic cars, building armor and shields for Renaissance Fairs, and building custom made knives for customers.</w:t>
      </w:r>
    </w:p>
    <w:p w14:paraId="44C72482" w14:textId="29AEAA3B" w:rsidR="00AE1801" w:rsidRPr="009252F0" w:rsidRDefault="004D2946" w:rsidP="00C713F6">
      <w:pPr>
        <w:spacing w:after="120"/>
        <w:ind w:firstLine="720"/>
        <w:rPr>
          <w:rFonts w:ascii="Times New Roman" w:eastAsia="Times New Roman" w:hAnsi="Times New Roman" w:cs="Times New Roman"/>
          <w:sz w:val="24"/>
          <w:szCs w:val="24"/>
        </w:rPr>
      </w:pPr>
      <w:r w:rsidRPr="009252F0">
        <w:rPr>
          <w:rFonts w:ascii="Times New Roman" w:eastAsia="Times New Roman" w:hAnsi="Times New Roman" w:cs="Times New Roman"/>
          <w:color w:val="000000" w:themeColor="text1"/>
          <w:sz w:val="24"/>
          <w:szCs w:val="24"/>
        </w:rPr>
        <w:t>Reentry Career Advisor Anthony Brau met with Craig several times during his incarceration at M</w:t>
      </w:r>
      <w:r w:rsidR="001826B2">
        <w:rPr>
          <w:rFonts w:ascii="Times New Roman" w:eastAsia="Times New Roman" w:hAnsi="Times New Roman" w:cs="Times New Roman"/>
          <w:color w:val="000000" w:themeColor="text1"/>
          <w:sz w:val="24"/>
          <w:szCs w:val="24"/>
        </w:rPr>
        <w:t xml:space="preserve">t. </w:t>
      </w:r>
      <w:r w:rsidRPr="009252F0">
        <w:rPr>
          <w:rFonts w:ascii="Times New Roman" w:eastAsia="Times New Roman" w:hAnsi="Times New Roman" w:cs="Times New Roman"/>
          <w:color w:val="000000" w:themeColor="text1"/>
          <w:sz w:val="24"/>
          <w:szCs w:val="24"/>
        </w:rPr>
        <w:t>P</w:t>
      </w:r>
      <w:r w:rsidR="001826B2">
        <w:rPr>
          <w:rFonts w:ascii="Times New Roman" w:eastAsia="Times New Roman" w:hAnsi="Times New Roman" w:cs="Times New Roman"/>
          <w:color w:val="000000" w:themeColor="text1"/>
          <w:sz w:val="24"/>
          <w:szCs w:val="24"/>
        </w:rPr>
        <w:t xml:space="preserve">leasant </w:t>
      </w:r>
      <w:r w:rsidRPr="009252F0">
        <w:rPr>
          <w:rFonts w:ascii="Times New Roman" w:eastAsia="Times New Roman" w:hAnsi="Times New Roman" w:cs="Times New Roman"/>
          <w:color w:val="000000" w:themeColor="text1"/>
          <w:sz w:val="24"/>
          <w:szCs w:val="24"/>
        </w:rPr>
        <w:t>C</w:t>
      </w:r>
      <w:r w:rsidR="001826B2">
        <w:rPr>
          <w:rFonts w:ascii="Times New Roman" w:eastAsia="Times New Roman" w:hAnsi="Times New Roman" w:cs="Times New Roman"/>
          <w:color w:val="000000" w:themeColor="text1"/>
          <w:sz w:val="24"/>
          <w:szCs w:val="24"/>
        </w:rPr>
        <w:t xml:space="preserve">orrectional </w:t>
      </w:r>
      <w:r w:rsidRPr="009252F0">
        <w:rPr>
          <w:rFonts w:ascii="Times New Roman" w:eastAsia="Times New Roman" w:hAnsi="Times New Roman" w:cs="Times New Roman"/>
          <w:color w:val="000000" w:themeColor="text1"/>
          <w:sz w:val="24"/>
          <w:szCs w:val="24"/>
        </w:rPr>
        <w:t>F</w:t>
      </w:r>
      <w:r w:rsidR="001826B2">
        <w:rPr>
          <w:rFonts w:ascii="Times New Roman" w:eastAsia="Times New Roman" w:hAnsi="Times New Roman" w:cs="Times New Roman"/>
          <w:color w:val="000000" w:themeColor="text1"/>
          <w:sz w:val="24"/>
          <w:szCs w:val="24"/>
        </w:rPr>
        <w:t>acility</w:t>
      </w:r>
      <w:r w:rsidRPr="009252F0">
        <w:rPr>
          <w:rFonts w:ascii="Times New Roman" w:eastAsia="Times New Roman" w:hAnsi="Times New Roman" w:cs="Times New Roman"/>
          <w:color w:val="000000" w:themeColor="text1"/>
          <w:sz w:val="24"/>
          <w:szCs w:val="24"/>
        </w:rPr>
        <w:t>. Over the course of several appointments, he was able to identify his key strengths as a warehouse worker and create a resume that highlighted his abilities and accomplishments</w:t>
      </w:r>
      <w:r w:rsidR="00AE1801" w:rsidRPr="009252F0">
        <w:rPr>
          <w:rFonts w:ascii="Times New Roman" w:eastAsia="Times New Roman" w:hAnsi="Times New Roman" w:cs="Times New Roman"/>
          <w:color w:val="000000" w:themeColor="text1"/>
          <w:sz w:val="24"/>
          <w:szCs w:val="24"/>
        </w:rPr>
        <w:t xml:space="preserve">. </w:t>
      </w:r>
      <w:r w:rsidRPr="009252F0">
        <w:rPr>
          <w:rFonts w:ascii="Times New Roman" w:eastAsia="Times New Roman" w:hAnsi="Times New Roman" w:cs="Times New Roman"/>
          <w:sz w:val="24"/>
          <w:szCs w:val="24"/>
        </w:rPr>
        <w:t xml:space="preserve">After creating a </w:t>
      </w:r>
      <w:proofErr w:type="gramStart"/>
      <w:r w:rsidRPr="009252F0">
        <w:rPr>
          <w:rFonts w:ascii="Times New Roman" w:eastAsia="Times New Roman" w:hAnsi="Times New Roman" w:cs="Times New Roman"/>
          <w:sz w:val="24"/>
          <w:szCs w:val="24"/>
        </w:rPr>
        <w:t>resume</w:t>
      </w:r>
      <w:proofErr w:type="gramEnd"/>
      <w:r w:rsidRPr="009252F0">
        <w:rPr>
          <w:rFonts w:ascii="Times New Roman" w:eastAsia="Times New Roman" w:hAnsi="Times New Roman" w:cs="Times New Roman"/>
          <w:sz w:val="24"/>
          <w:szCs w:val="24"/>
        </w:rPr>
        <w:t xml:space="preserve"> he was proud of, we began the job search process prior to release. Only 2 weeks after being released, Craig had several interviews and was able to choose a full-time job working with X-</w:t>
      </w:r>
      <w:r w:rsidR="001826B2">
        <w:rPr>
          <w:rFonts w:ascii="Times New Roman" w:eastAsia="Times New Roman" w:hAnsi="Times New Roman" w:cs="Times New Roman"/>
          <w:sz w:val="24"/>
          <w:szCs w:val="24"/>
        </w:rPr>
        <w:t xml:space="preserve">PAC, </w:t>
      </w:r>
      <w:r w:rsidRPr="009252F0">
        <w:rPr>
          <w:rFonts w:ascii="Times New Roman" w:eastAsia="Times New Roman" w:hAnsi="Times New Roman" w:cs="Times New Roman"/>
          <w:sz w:val="24"/>
          <w:szCs w:val="24"/>
        </w:rPr>
        <w:t xml:space="preserve">giving him the opportunity to make a sustainable living and time to enjoy his new life outside of </w:t>
      </w:r>
      <w:r w:rsidR="001826B2" w:rsidRPr="009252F0">
        <w:rPr>
          <w:rFonts w:ascii="Times New Roman" w:eastAsia="Times New Roman" w:hAnsi="Times New Roman" w:cs="Times New Roman"/>
          <w:sz w:val="24"/>
          <w:szCs w:val="24"/>
        </w:rPr>
        <w:t>incarceration.</w:t>
      </w:r>
    </w:p>
    <w:p w14:paraId="619A2483" w14:textId="711CF156" w:rsidR="004D2946" w:rsidRPr="009252F0" w:rsidRDefault="001826B2" w:rsidP="00C713F6">
      <w:pPr>
        <w:spacing w:after="120"/>
        <w:ind w:firstLine="720"/>
        <w:rPr>
          <w:rFonts w:ascii="Times New Roman" w:hAnsi="Times New Roman" w:cs="Times New Roman"/>
        </w:rPr>
      </w:pPr>
      <w:r>
        <w:rPr>
          <w:rFonts w:ascii="Times New Roman" w:eastAsia="Times New Roman" w:hAnsi="Times New Roman" w:cs="Times New Roman"/>
          <w:sz w:val="24"/>
          <w:szCs w:val="24"/>
        </w:rPr>
        <w:t xml:space="preserve">Reentry Career Advisor </w:t>
      </w:r>
      <w:r w:rsidR="004D2946" w:rsidRPr="009252F0">
        <w:rPr>
          <w:rFonts w:ascii="Times New Roman" w:eastAsia="Times New Roman" w:hAnsi="Times New Roman" w:cs="Times New Roman"/>
          <w:sz w:val="24"/>
          <w:szCs w:val="24"/>
        </w:rPr>
        <w:t>Anthony</w:t>
      </w:r>
      <w:r>
        <w:rPr>
          <w:rFonts w:ascii="Times New Roman" w:eastAsia="Times New Roman" w:hAnsi="Times New Roman" w:cs="Times New Roman"/>
          <w:sz w:val="24"/>
          <w:szCs w:val="24"/>
        </w:rPr>
        <w:t xml:space="preserve"> Brau</w:t>
      </w:r>
      <w:r w:rsidR="004D2946" w:rsidRPr="009252F0">
        <w:rPr>
          <w:rFonts w:ascii="Times New Roman" w:eastAsia="Times New Roman" w:hAnsi="Times New Roman" w:cs="Times New Roman"/>
          <w:sz w:val="24"/>
          <w:szCs w:val="24"/>
        </w:rPr>
        <w:t xml:space="preserve"> met with Nick several times during his incarceration at M</w:t>
      </w:r>
      <w:r>
        <w:rPr>
          <w:rFonts w:ascii="Times New Roman" w:eastAsia="Times New Roman" w:hAnsi="Times New Roman" w:cs="Times New Roman"/>
          <w:sz w:val="24"/>
          <w:szCs w:val="24"/>
        </w:rPr>
        <w:t xml:space="preserve">t. </w:t>
      </w:r>
      <w:r w:rsidR="004D2946" w:rsidRPr="009252F0">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leasant </w:t>
      </w:r>
      <w:r w:rsidR="004D2946" w:rsidRPr="009252F0">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orrectional </w:t>
      </w:r>
      <w:r w:rsidR="004D2946" w:rsidRPr="009252F0">
        <w:rPr>
          <w:rFonts w:ascii="Times New Roman" w:eastAsia="Times New Roman" w:hAnsi="Times New Roman" w:cs="Times New Roman"/>
          <w:sz w:val="24"/>
          <w:szCs w:val="24"/>
        </w:rPr>
        <w:t>F</w:t>
      </w:r>
      <w:r>
        <w:rPr>
          <w:rFonts w:ascii="Times New Roman" w:eastAsia="Times New Roman" w:hAnsi="Times New Roman" w:cs="Times New Roman"/>
          <w:sz w:val="24"/>
          <w:szCs w:val="24"/>
        </w:rPr>
        <w:t>acility (MPCF)</w:t>
      </w:r>
      <w:r w:rsidR="004D2946" w:rsidRPr="009252F0">
        <w:rPr>
          <w:rFonts w:ascii="Times New Roman" w:eastAsia="Times New Roman" w:hAnsi="Times New Roman" w:cs="Times New Roman"/>
          <w:sz w:val="24"/>
          <w:szCs w:val="24"/>
        </w:rPr>
        <w:t xml:space="preserve">. During their first visit, Anthony reviewed </w:t>
      </w:r>
      <w:proofErr w:type="spellStart"/>
      <w:r w:rsidR="004D2946" w:rsidRPr="009252F0">
        <w:rPr>
          <w:rFonts w:ascii="Times New Roman" w:eastAsia="Times New Roman" w:hAnsi="Times New Roman" w:cs="Times New Roman"/>
          <w:sz w:val="24"/>
          <w:szCs w:val="24"/>
        </w:rPr>
        <w:t>I</w:t>
      </w:r>
      <w:r>
        <w:rPr>
          <w:rFonts w:ascii="Times New Roman" w:eastAsia="Times New Roman" w:hAnsi="Times New Roman" w:cs="Times New Roman"/>
          <w:sz w:val="24"/>
          <w:szCs w:val="24"/>
        </w:rPr>
        <w:t>owa</w:t>
      </w:r>
      <w:r w:rsidRPr="001826B2">
        <w:rPr>
          <w:rFonts w:ascii="Times New Roman" w:eastAsia="Times New Roman" w:hAnsi="Times New Roman" w:cs="Times New Roman"/>
          <w:i/>
          <w:iCs/>
          <w:sz w:val="24"/>
          <w:szCs w:val="24"/>
        </w:rPr>
        <w:t>WORKS</w:t>
      </w:r>
      <w:proofErr w:type="spellEnd"/>
      <w:r w:rsidR="004D2946" w:rsidRPr="009252F0">
        <w:rPr>
          <w:rFonts w:ascii="Times New Roman" w:eastAsia="Times New Roman" w:hAnsi="Times New Roman" w:cs="Times New Roman"/>
          <w:sz w:val="24"/>
          <w:szCs w:val="24"/>
        </w:rPr>
        <w:t xml:space="preserve"> services</w:t>
      </w:r>
      <w:r>
        <w:rPr>
          <w:rFonts w:ascii="Times New Roman" w:eastAsia="Times New Roman" w:hAnsi="Times New Roman" w:cs="Times New Roman"/>
          <w:sz w:val="24"/>
          <w:szCs w:val="24"/>
        </w:rPr>
        <w:t xml:space="preserve"> and </w:t>
      </w:r>
      <w:r w:rsidR="004D2946" w:rsidRPr="009252F0">
        <w:rPr>
          <w:rFonts w:ascii="Times New Roman" w:eastAsia="Times New Roman" w:hAnsi="Times New Roman" w:cs="Times New Roman"/>
          <w:sz w:val="24"/>
          <w:szCs w:val="24"/>
        </w:rPr>
        <w:t>got to know Nick</w:t>
      </w:r>
      <w:r>
        <w:rPr>
          <w:rFonts w:ascii="Times New Roman" w:eastAsia="Times New Roman" w:hAnsi="Times New Roman" w:cs="Times New Roman"/>
          <w:sz w:val="24"/>
          <w:szCs w:val="24"/>
        </w:rPr>
        <w:t xml:space="preserve">, </w:t>
      </w:r>
      <w:r w:rsidR="004D2946" w:rsidRPr="009252F0">
        <w:rPr>
          <w:rFonts w:ascii="Times New Roman" w:eastAsia="Times New Roman" w:hAnsi="Times New Roman" w:cs="Times New Roman"/>
          <w:sz w:val="24"/>
          <w:szCs w:val="24"/>
        </w:rPr>
        <w:t>what he was interested in doing upon release</w:t>
      </w:r>
      <w:r>
        <w:rPr>
          <w:rFonts w:ascii="Times New Roman" w:eastAsia="Times New Roman" w:hAnsi="Times New Roman" w:cs="Times New Roman"/>
          <w:sz w:val="24"/>
          <w:szCs w:val="24"/>
        </w:rPr>
        <w:t>,</w:t>
      </w:r>
      <w:r w:rsidR="004D2946" w:rsidRPr="009252F0">
        <w:rPr>
          <w:rFonts w:ascii="Times New Roman" w:eastAsia="Times New Roman" w:hAnsi="Times New Roman" w:cs="Times New Roman"/>
          <w:sz w:val="24"/>
          <w:szCs w:val="24"/>
        </w:rPr>
        <w:t xml:space="preserve"> and how he might be able to help. At their next meeting, they got to work on updating and polishing</w:t>
      </w:r>
      <w:r>
        <w:rPr>
          <w:rFonts w:ascii="Times New Roman" w:eastAsia="Times New Roman" w:hAnsi="Times New Roman" w:cs="Times New Roman"/>
          <w:sz w:val="24"/>
          <w:szCs w:val="24"/>
        </w:rPr>
        <w:t xml:space="preserve"> </w:t>
      </w:r>
      <w:r w:rsidR="004D2946" w:rsidRPr="009252F0">
        <w:rPr>
          <w:rFonts w:ascii="Times New Roman" w:eastAsia="Times New Roman" w:hAnsi="Times New Roman" w:cs="Times New Roman"/>
          <w:sz w:val="24"/>
          <w:szCs w:val="24"/>
        </w:rPr>
        <w:t xml:space="preserve">his resume. Because of his performance at Lomont through the injection molding apprenticeship program at MPCF, Nick was able to receive a letter of recommendation from his supervisor in the tool and die department.  </w:t>
      </w:r>
      <w:r w:rsidR="005C1603">
        <w:rPr>
          <w:rFonts w:ascii="Times New Roman" w:eastAsia="Times New Roman" w:hAnsi="Times New Roman" w:cs="Times New Roman"/>
          <w:sz w:val="24"/>
          <w:szCs w:val="24"/>
        </w:rPr>
        <w:t>Though he was</w:t>
      </w:r>
      <w:r w:rsidR="004D2946" w:rsidRPr="009252F0">
        <w:rPr>
          <w:rFonts w:ascii="Times New Roman" w:eastAsia="Times New Roman" w:hAnsi="Times New Roman" w:cs="Times New Roman"/>
          <w:sz w:val="24"/>
          <w:szCs w:val="24"/>
        </w:rPr>
        <w:t xml:space="preserve"> initially interested primarily in working at MSI </w:t>
      </w:r>
      <w:r w:rsidR="005C1603">
        <w:rPr>
          <w:rFonts w:ascii="Times New Roman" w:eastAsia="Times New Roman" w:hAnsi="Times New Roman" w:cs="Times New Roman"/>
          <w:sz w:val="24"/>
          <w:szCs w:val="24"/>
        </w:rPr>
        <w:t>M</w:t>
      </w:r>
      <w:r w:rsidR="004D2946" w:rsidRPr="009252F0">
        <w:rPr>
          <w:rFonts w:ascii="Times New Roman" w:eastAsia="Times New Roman" w:hAnsi="Times New Roman" w:cs="Times New Roman"/>
          <w:sz w:val="24"/>
          <w:szCs w:val="24"/>
        </w:rPr>
        <w:t>olding in Cedar Rapids, Nick applied for several jobs in the area to better his chances of finding employment upon release.</w:t>
      </w:r>
      <w:r>
        <w:rPr>
          <w:rFonts w:ascii="Times New Roman" w:eastAsia="Times New Roman" w:hAnsi="Times New Roman" w:cs="Times New Roman"/>
          <w:sz w:val="24"/>
          <w:szCs w:val="24"/>
        </w:rPr>
        <w:t xml:space="preserve"> </w:t>
      </w:r>
      <w:r w:rsidR="004D2946" w:rsidRPr="009252F0">
        <w:rPr>
          <w:rFonts w:ascii="Times New Roman" w:eastAsia="Times New Roman" w:hAnsi="Times New Roman" w:cs="Times New Roman"/>
          <w:sz w:val="24"/>
          <w:szCs w:val="24"/>
        </w:rPr>
        <w:t>MSI Molding did offer Nick a position, but he was able to turn i</w:t>
      </w:r>
      <w:r w:rsidR="005C1603">
        <w:rPr>
          <w:rFonts w:ascii="Times New Roman" w:eastAsia="Times New Roman" w:hAnsi="Times New Roman" w:cs="Times New Roman"/>
          <w:sz w:val="24"/>
          <w:szCs w:val="24"/>
        </w:rPr>
        <w:t>t</w:t>
      </w:r>
      <w:r w:rsidR="004D2946" w:rsidRPr="009252F0">
        <w:rPr>
          <w:rFonts w:ascii="Times New Roman" w:eastAsia="Times New Roman" w:hAnsi="Times New Roman" w:cs="Times New Roman"/>
          <w:sz w:val="24"/>
          <w:szCs w:val="24"/>
        </w:rPr>
        <w:t xml:space="preserve"> down in lieu of a more desired position with Johnson Gas Appliances </w:t>
      </w:r>
      <w:r w:rsidR="005C1603">
        <w:rPr>
          <w:rFonts w:ascii="Times New Roman" w:eastAsia="Times New Roman" w:hAnsi="Times New Roman" w:cs="Times New Roman"/>
          <w:sz w:val="24"/>
          <w:szCs w:val="24"/>
        </w:rPr>
        <w:t>earning</w:t>
      </w:r>
      <w:r w:rsidR="004D2946" w:rsidRPr="009252F0">
        <w:rPr>
          <w:rFonts w:ascii="Times New Roman" w:eastAsia="Times New Roman" w:hAnsi="Times New Roman" w:cs="Times New Roman"/>
          <w:sz w:val="24"/>
          <w:szCs w:val="24"/>
        </w:rPr>
        <w:t xml:space="preserve"> $24.50/hour</w:t>
      </w:r>
      <w:r w:rsidR="005C1603">
        <w:rPr>
          <w:rFonts w:ascii="Times New Roman" w:eastAsia="Times New Roman" w:hAnsi="Times New Roman" w:cs="Times New Roman"/>
          <w:sz w:val="24"/>
          <w:szCs w:val="24"/>
        </w:rPr>
        <w:t>,</w:t>
      </w:r>
      <w:r w:rsidR="004D2946" w:rsidRPr="009252F0">
        <w:rPr>
          <w:rFonts w:ascii="Times New Roman" w:eastAsia="Times New Roman" w:hAnsi="Times New Roman" w:cs="Times New Roman"/>
          <w:sz w:val="24"/>
          <w:szCs w:val="24"/>
        </w:rPr>
        <w:t xml:space="preserve"> with benefits to start after 30 days.  Nick reached out after being on the job a short time to let </w:t>
      </w:r>
      <w:r w:rsidR="005C1603">
        <w:rPr>
          <w:rFonts w:ascii="Times New Roman" w:eastAsia="Times New Roman" w:hAnsi="Times New Roman" w:cs="Times New Roman"/>
          <w:sz w:val="24"/>
          <w:szCs w:val="24"/>
        </w:rPr>
        <w:t>Anthony</w:t>
      </w:r>
      <w:r w:rsidR="004D2946" w:rsidRPr="009252F0">
        <w:rPr>
          <w:rFonts w:ascii="Times New Roman" w:eastAsia="Times New Roman" w:hAnsi="Times New Roman" w:cs="Times New Roman"/>
          <w:sz w:val="24"/>
          <w:szCs w:val="24"/>
        </w:rPr>
        <w:t xml:space="preserve"> know how he </w:t>
      </w:r>
      <w:proofErr w:type="gramStart"/>
      <w:r w:rsidR="004D2946" w:rsidRPr="009252F0">
        <w:rPr>
          <w:rFonts w:ascii="Times New Roman" w:eastAsia="Times New Roman" w:hAnsi="Times New Roman" w:cs="Times New Roman"/>
          <w:sz w:val="24"/>
          <w:szCs w:val="24"/>
        </w:rPr>
        <w:t>has</w:t>
      </w:r>
      <w:proofErr w:type="gramEnd"/>
      <w:r w:rsidR="004D2946" w:rsidRPr="009252F0">
        <w:rPr>
          <w:rFonts w:ascii="Times New Roman" w:eastAsia="Times New Roman" w:hAnsi="Times New Roman" w:cs="Times New Roman"/>
          <w:sz w:val="24"/>
          <w:szCs w:val="24"/>
        </w:rPr>
        <w:t xml:space="preserve"> progressed and express his gratitude.</w:t>
      </w:r>
      <w:r w:rsidR="004D2946" w:rsidRPr="009252F0">
        <w:rPr>
          <w:rFonts w:ascii="Times New Roman" w:hAnsi="Times New Roman" w:cs="Times New Roman"/>
        </w:rPr>
        <w:t xml:space="preserve"> </w:t>
      </w:r>
      <w:r w:rsidR="004D2946" w:rsidRPr="009252F0">
        <w:rPr>
          <w:rFonts w:ascii="Times New Roman" w:eastAsia="Times New Roman" w:hAnsi="Times New Roman" w:cs="Times New Roman"/>
          <w:sz w:val="24"/>
          <w:szCs w:val="24"/>
        </w:rPr>
        <w:t>From Nick:</w:t>
      </w:r>
    </w:p>
    <w:p w14:paraId="6D2A98EB" w14:textId="7177B198" w:rsidR="004D2946" w:rsidRDefault="004D2946" w:rsidP="00C713F6">
      <w:pPr>
        <w:spacing w:after="120"/>
        <w:ind w:firstLine="720"/>
        <w:rPr>
          <w:rFonts w:ascii="Times New Roman" w:eastAsia="Times New Roman" w:hAnsi="Times New Roman" w:cs="Times New Roman"/>
          <w:sz w:val="24"/>
          <w:szCs w:val="24"/>
        </w:rPr>
      </w:pPr>
      <w:r w:rsidRPr="009252F0">
        <w:rPr>
          <w:rFonts w:ascii="Times New Roman" w:eastAsia="Times New Roman" w:hAnsi="Times New Roman" w:cs="Times New Roman"/>
          <w:sz w:val="24"/>
          <w:szCs w:val="24"/>
        </w:rPr>
        <w:t xml:space="preserve">"Thank you for helping me before I left Mt. Pleasant. I had interview at MSI but had to turn it down, I got a job at Johnson Gas appliances doing sheet metal work pay is $24.50 an hr. medical after 30 days and 401k starts after 90.its a small shop with 11 guys at this location. The resume you made me was so good and perfect. I had </w:t>
      </w:r>
      <w:proofErr w:type="spellStart"/>
      <w:proofErr w:type="gramStart"/>
      <w:r w:rsidRPr="009252F0">
        <w:rPr>
          <w:rFonts w:ascii="Times New Roman" w:eastAsia="Times New Roman" w:hAnsi="Times New Roman" w:cs="Times New Roman"/>
          <w:sz w:val="24"/>
          <w:szCs w:val="24"/>
        </w:rPr>
        <w:t>alot</w:t>
      </w:r>
      <w:proofErr w:type="spellEnd"/>
      <w:proofErr w:type="gramEnd"/>
      <w:r w:rsidRPr="009252F0">
        <w:rPr>
          <w:rFonts w:ascii="Times New Roman" w:eastAsia="Times New Roman" w:hAnsi="Times New Roman" w:cs="Times New Roman"/>
          <w:sz w:val="24"/>
          <w:szCs w:val="24"/>
        </w:rPr>
        <w:t xml:space="preserve"> of job choices I had to pick and choose. That was great being able to pick one I liked and not have to just settle with </w:t>
      </w:r>
      <w:proofErr w:type="gramStart"/>
      <w:r w:rsidRPr="009252F0">
        <w:rPr>
          <w:rFonts w:ascii="Times New Roman" w:eastAsia="Times New Roman" w:hAnsi="Times New Roman" w:cs="Times New Roman"/>
          <w:sz w:val="24"/>
          <w:szCs w:val="24"/>
        </w:rPr>
        <w:t xml:space="preserve">what </w:t>
      </w:r>
      <w:proofErr w:type="spellStart"/>
      <w:r w:rsidRPr="009252F0">
        <w:rPr>
          <w:rFonts w:ascii="Times New Roman" w:eastAsia="Times New Roman" w:hAnsi="Times New Roman" w:cs="Times New Roman"/>
          <w:sz w:val="24"/>
          <w:szCs w:val="24"/>
        </w:rPr>
        <w:t>i</w:t>
      </w:r>
      <w:proofErr w:type="spellEnd"/>
      <w:proofErr w:type="gramEnd"/>
      <w:r w:rsidRPr="009252F0">
        <w:rPr>
          <w:rFonts w:ascii="Times New Roman" w:eastAsia="Times New Roman" w:hAnsi="Times New Roman" w:cs="Times New Roman"/>
          <w:sz w:val="24"/>
          <w:szCs w:val="24"/>
        </w:rPr>
        <w:t xml:space="preserve"> got. Thank you again so much.”</w:t>
      </w:r>
    </w:p>
    <w:p w14:paraId="2CB363D0" w14:textId="77777777" w:rsidR="001826B2" w:rsidRPr="009252F0" w:rsidRDefault="001826B2" w:rsidP="00C713F6">
      <w:pPr>
        <w:spacing w:after="120"/>
        <w:ind w:firstLine="720"/>
        <w:rPr>
          <w:rFonts w:ascii="Times New Roman" w:eastAsia="Times New Roman" w:hAnsi="Times New Roman" w:cs="Times New Roman"/>
          <w:sz w:val="24"/>
          <w:szCs w:val="24"/>
        </w:rPr>
      </w:pPr>
    </w:p>
    <w:p w14:paraId="7F1FA354" w14:textId="62DD8DEA" w:rsidR="00CF400D" w:rsidRPr="009252F0" w:rsidRDefault="00701E9D" w:rsidP="00C713F6">
      <w:pPr>
        <w:pStyle w:val="IntenseQuote"/>
        <w:shd w:val="clear" w:color="auto" w:fill="2F5496" w:themeFill="accent1" w:themeFillShade="BF"/>
        <w:spacing w:before="0" w:after="120"/>
        <w:rPr>
          <w:rStyle w:val="IntenseReference"/>
          <w:rFonts w:ascii="Times New Roman" w:hAnsi="Times New Roman" w:cs="Times New Roman"/>
          <w:i w:val="0"/>
          <w:iCs w:val="0"/>
          <w:color w:val="FFFFFF" w:themeColor="background1"/>
          <w:sz w:val="56"/>
          <w:szCs w:val="48"/>
        </w:rPr>
      </w:pPr>
      <w:r w:rsidRPr="009252F0">
        <w:rPr>
          <w:rStyle w:val="IntenseReference"/>
          <w:rFonts w:ascii="Times New Roman" w:hAnsi="Times New Roman" w:cs="Times New Roman"/>
          <w:i w:val="0"/>
          <w:iCs w:val="0"/>
          <w:color w:val="FFFFFF" w:themeColor="background1"/>
          <w:sz w:val="56"/>
          <w:szCs w:val="48"/>
        </w:rPr>
        <w:lastRenderedPageBreak/>
        <w:t xml:space="preserve">the Future of Workforce </w:t>
      </w:r>
    </w:p>
    <w:p w14:paraId="6BA81B7E" w14:textId="7B2B7980" w:rsidR="00CF581E" w:rsidRPr="009252F0" w:rsidRDefault="00CF581E" w:rsidP="00C713F6">
      <w:pPr>
        <w:spacing w:after="120"/>
        <w:rPr>
          <w:rFonts w:ascii="Times New Roman" w:hAnsi="Times New Roman" w:cs="Times New Roman"/>
          <w:sz w:val="24"/>
        </w:rPr>
      </w:pPr>
      <w:r w:rsidRPr="009252F0">
        <w:rPr>
          <w:rFonts w:ascii="Times New Roman" w:hAnsi="Times New Roman" w:cs="Times New Roman"/>
          <w:sz w:val="24"/>
        </w:rPr>
        <w:t>As we embark on Program Year 23, there are numerous exciting developments on the horizon for the Mississippi Valley Workforce Development Board</w:t>
      </w:r>
      <w:r w:rsidR="00526205" w:rsidRPr="009252F0">
        <w:rPr>
          <w:rFonts w:ascii="Times New Roman" w:hAnsi="Times New Roman" w:cs="Times New Roman"/>
          <w:sz w:val="24"/>
        </w:rPr>
        <w:t xml:space="preserve">. Despite anticipated cuts to our WIOA federal funding allocations we remain optimistic and confident that we can be the leader in workforce services to assist our businesses and job seekers in our </w:t>
      </w:r>
      <w:proofErr w:type="gramStart"/>
      <w:r w:rsidR="00526205" w:rsidRPr="009252F0">
        <w:rPr>
          <w:rFonts w:ascii="Times New Roman" w:hAnsi="Times New Roman" w:cs="Times New Roman"/>
          <w:sz w:val="24"/>
        </w:rPr>
        <w:t>eight county</w:t>
      </w:r>
      <w:proofErr w:type="gramEnd"/>
      <w:r w:rsidR="00526205" w:rsidRPr="009252F0">
        <w:rPr>
          <w:rFonts w:ascii="Times New Roman" w:hAnsi="Times New Roman" w:cs="Times New Roman"/>
          <w:sz w:val="24"/>
        </w:rPr>
        <w:t xml:space="preserve"> service area. </w:t>
      </w:r>
    </w:p>
    <w:p w14:paraId="2B33A12B" w14:textId="53D06D48" w:rsidR="00CF581E" w:rsidRPr="009252F0" w:rsidRDefault="00CF581E" w:rsidP="00C713F6">
      <w:pPr>
        <w:spacing w:after="120"/>
        <w:rPr>
          <w:rFonts w:ascii="Times New Roman" w:hAnsi="Times New Roman" w:cs="Times New Roman"/>
          <w:sz w:val="24"/>
        </w:rPr>
      </w:pPr>
      <w:r w:rsidRPr="009252F0">
        <w:rPr>
          <w:rFonts w:ascii="Times New Roman" w:hAnsi="Times New Roman" w:cs="Times New Roman"/>
          <w:b/>
          <w:bCs/>
          <w:sz w:val="24"/>
        </w:rPr>
        <w:t>Strategic Planning for the Future</w:t>
      </w:r>
      <w:r w:rsidRPr="009252F0">
        <w:rPr>
          <w:rFonts w:ascii="Times New Roman" w:hAnsi="Times New Roman" w:cs="Times New Roman"/>
          <w:sz w:val="24"/>
        </w:rPr>
        <w:t>: We are initiating a comprehensive three-year strategic planning process that will serve as the compass guiding our priorities and objectives. This strategic roadmap will, in turn, shape our Request for Proposals, Contracts, and our essential 4-year mandated WIOA Local Plan.</w:t>
      </w:r>
    </w:p>
    <w:p w14:paraId="7B38E6E5" w14:textId="4DE1208E" w:rsidR="00CF581E" w:rsidRPr="009252F0" w:rsidRDefault="00CF581E" w:rsidP="00C713F6">
      <w:pPr>
        <w:spacing w:after="120"/>
        <w:rPr>
          <w:rFonts w:ascii="Times New Roman" w:hAnsi="Times New Roman" w:cs="Times New Roman"/>
          <w:sz w:val="24"/>
        </w:rPr>
      </w:pPr>
      <w:r w:rsidRPr="009252F0">
        <w:rPr>
          <w:rFonts w:ascii="Times New Roman" w:hAnsi="Times New Roman" w:cs="Times New Roman"/>
          <w:b/>
          <w:bCs/>
          <w:sz w:val="24"/>
        </w:rPr>
        <w:t>National Engagement</w:t>
      </w:r>
      <w:r w:rsidRPr="009252F0">
        <w:rPr>
          <w:rFonts w:ascii="Times New Roman" w:hAnsi="Times New Roman" w:cs="Times New Roman"/>
          <w:sz w:val="24"/>
        </w:rPr>
        <w:t xml:space="preserve">: In this program year, our Board has been privileged to be selected for participation in two prestigious national initiatives. We are among only 16 teams chosen nationwide for the Department of Labor Job Quality Academy and one of just 20 teams selected for the Jobs for the Future Workforce Communities of Action. These initiatives, set to launch in the upcoming year, grant us access to invaluable national expertise, technical assistance, and actionable support. Through these initiatives, we are poised to address some of our most significant workforce challenges. </w:t>
      </w:r>
    </w:p>
    <w:p w14:paraId="2921943E" w14:textId="79558D52" w:rsidR="00526205" w:rsidRPr="009252F0" w:rsidRDefault="00526205" w:rsidP="00C713F6">
      <w:pPr>
        <w:spacing w:after="120"/>
        <w:rPr>
          <w:rFonts w:ascii="Times New Roman" w:hAnsi="Times New Roman" w:cs="Times New Roman"/>
          <w:sz w:val="24"/>
        </w:rPr>
      </w:pPr>
      <w:r w:rsidRPr="009252F0">
        <w:rPr>
          <w:rFonts w:ascii="Times New Roman" w:hAnsi="Times New Roman" w:cs="Times New Roman"/>
          <w:b/>
          <w:bCs/>
          <w:sz w:val="24"/>
        </w:rPr>
        <w:t xml:space="preserve">Recognition: </w:t>
      </w:r>
      <w:r w:rsidRPr="009252F0">
        <w:rPr>
          <w:rFonts w:ascii="Times New Roman" w:hAnsi="Times New Roman" w:cs="Times New Roman"/>
          <w:sz w:val="24"/>
        </w:rPr>
        <w:t>Implementation of the innovative Virtual Reality headsets into our youth work experience program has landed us speaking presentations at the Iowa ACTE and National Association of Workforce Development Professionals National Youth Symposium conferences in the upcoming year.</w:t>
      </w:r>
    </w:p>
    <w:p w14:paraId="45F4CAC4" w14:textId="0F080B5F" w:rsidR="00003018" w:rsidRPr="009252F0" w:rsidRDefault="00003018" w:rsidP="00C713F6">
      <w:pPr>
        <w:spacing w:after="120"/>
        <w:rPr>
          <w:rFonts w:ascii="Times New Roman" w:hAnsi="Times New Roman" w:cs="Times New Roman"/>
          <w:sz w:val="24"/>
        </w:rPr>
      </w:pPr>
      <w:r w:rsidRPr="009252F0">
        <w:rPr>
          <w:rFonts w:ascii="Times New Roman" w:hAnsi="Times New Roman" w:cs="Times New Roman"/>
          <w:b/>
          <w:bCs/>
          <w:sz w:val="24"/>
        </w:rPr>
        <w:t>Sector Partnerships:</w:t>
      </w:r>
      <w:r w:rsidRPr="009252F0">
        <w:rPr>
          <w:rFonts w:ascii="Times New Roman" w:hAnsi="Times New Roman" w:cs="Times New Roman"/>
          <w:sz w:val="24"/>
        </w:rPr>
        <w:t xml:space="preserve"> We are excited to announce the transition of the sector partnership convener's role from local community colleges to the board in the coming year. This exciting change promises to unlock numerous opportunities for enhanced collaboration, innovation, streamlined service delivery, and the maximization of resources.</w:t>
      </w:r>
    </w:p>
    <w:p w14:paraId="738FCC3B" w14:textId="10A285D4" w:rsidR="00CF581E" w:rsidRPr="009252F0" w:rsidRDefault="00CF581E" w:rsidP="00C713F6">
      <w:pPr>
        <w:spacing w:after="120"/>
        <w:rPr>
          <w:rFonts w:ascii="Times New Roman" w:hAnsi="Times New Roman" w:cs="Times New Roman"/>
          <w:sz w:val="24"/>
        </w:rPr>
      </w:pPr>
      <w:r w:rsidRPr="009252F0">
        <w:rPr>
          <w:rFonts w:ascii="Times New Roman" w:hAnsi="Times New Roman" w:cs="Times New Roman"/>
          <w:b/>
          <w:bCs/>
          <w:sz w:val="24"/>
        </w:rPr>
        <w:t>Diversifying Funding and Expanding Support</w:t>
      </w:r>
      <w:r w:rsidRPr="009252F0">
        <w:rPr>
          <w:rFonts w:ascii="Times New Roman" w:hAnsi="Times New Roman" w:cs="Times New Roman"/>
          <w:sz w:val="24"/>
        </w:rPr>
        <w:t>: To bolster our capacity for additional programming, our Board is committed to establishing goals aimed at diversifying our funding sources and broadening our donor base.</w:t>
      </w:r>
    </w:p>
    <w:p w14:paraId="6E9AE5D9" w14:textId="50FEC638" w:rsidR="00CF581E" w:rsidRPr="009252F0" w:rsidRDefault="00CF581E" w:rsidP="00C713F6">
      <w:pPr>
        <w:spacing w:after="120"/>
        <w:rPr>
          <w:rFonts w:ascii="Times New Roman" w:hAnsi="Times New Roman" w:cs="Times New Roman"/>
          <w:sz w:val="24"/>
        </w:rPr>
      </w:pPr>
      <w:r w:rsidRPr="009252F0">
        <w:rPr>
          <w:rFonts w:ascii="Times New Roman" w:hAnsi="Times New Roman" w:cs="Times New Roman"/>
          <w:b/>
          <w:bCs/>
          <w:sz w:val="24"/>
        </w:rPr>
        <w:t>Federal Compliance Projects Ahead:</w:t>
      </w:r>
      <w:r w:rsidRPr="009252F0">
        <w:rPr>
          <w:rFonts w:ascii="Times New Roman" w:hAnsi="Times New Roman" w:cs="Times New Roman"/>
          <w:sz w:val="24"/>
        </w:rPr>
        <w:t xml:space="preserve"> In the forthcoming program year, we have several important federal compliance projects to undertake. This includes the critical task of updating and negotiating the Memorandum of Understanding and Infrastructure Funding Agreement with all 15 WIOA-required workforce partners. Moreover, we are mandated to furnish a comprehensive 4-year local plan that delineates how the system will collaborate to address our local workforce needs effectively. You can access a copy of our most recent local plan by visiting </w:t>
      </w:r>
      <w:hyperlink r:id="rId35" w:tgtFrame="_new" w:history="1">
        <w:r w:rsidRPr="009252F0">
          <w:rPr>
            <w:rStyle w:val="Hyperlink"/>
            <w:rFonts w:ascii="Times New Roman" w:hAnsi="Times New Roman" w:cs="Times New Roman"/>
            <w:sz w:val="24"/>
          </w:rPr>
          <w:t>this link</w:t>
        </w:r>
      </w:hyperlink>
      <w:r w:rsidRPr="009252F0">
        <w:rPr>
          <w:rFonts w:ascii="Times New Roman" w:hAnsi="Times New Roman" w:cs="Times New Roman"/>
          <w:sz w:val="24"/>
        </w:rPr>
        <w:t>.</w:t>
      </w:r>
    </w:p>
    <w:p w14:paraId="2C6AC0D1" w14:textId="0094CF7F" w:rsidR="00CF400D" w:rsidRPr="009252F0" w:rsidRDefault="00CF581E" w:rsidP="00C713F6">
      <w:pPr>
        <w:spacing w:after="120"/>
        <w:rPr>
          <w:rFonts w:ascii="Times New Roman" w:hAnsi="Times New Roman" w:cs="Times New Roman"/>
          <w:sz w:val="24"/>
        </w:rPr>
      </w:pPr>
      <w:r w:rsidRPr="009252F0">
        <w:rPr>
          <w:rFonts w:ascii="Times New Roman" w:hAnsi="Times New Roman" w:cs="Times New Roman"/>
          <w:sz w:val="24"/>
        </w:rPr>
        <w:t>We are excited about the journey ahead and remain dedicated to serving our community's workforce development needs with innovation, diligence, and commitment. Together, we will shape a brighter future for the Mississippi Valley.</w:t>
      </w:r>
    </w:p>
    <w:sectPr w:rsidR="00CF400D" w:rsidRPr="009252F0" w:rsidSect="00A43C4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EB8AE" w14:textId="77777777" w:rsidR="00A13612" w:rsidRDefault="00A13612" w:rsidP="000A614C">
      <w:pPr>
        <w:spacing w:after="0" w:line="240" w:lineRule="auto"/>
      </w:pPr>
      <w:r>
        <w:separator/>
      </w:r>
    </w:p>
  </w:endnote>
  <w:endnote w:type="continuationSeparator" w:id="0">
    <w:p w14:paraId="2DAD1523" w14:textId="77777777" w:rsidR="00A13612" w:rsidRDefault="00A13612" w:rsidP="000A6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eXGyreTerme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BCE98" w14:textId="77777777" w:rsidR="0024396E" w:rsidRDefault="002439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792082"/>
      <w:docPartObj>
        <w:docPartGallery w:val="Page Numbers (Bottom of Page)"/>
        <w:docPartUnique/>
      </w:docPartObj>
    </w:sdtPr>
    <w:sdtContent>
      <w:sdt>
        <w:sdtPr>
          <w:id w:val="-1769616900"/>
          <w:docPartObj>
            <w:docPartGallery w:val="Page Numbers (Top of Page)"/>
            <w:docPartUnique/>
          </w:docPartObj>
        </w:sdtPr>
        <w:sdtContent>
          <w:p w14:paraId="2F0DF373" w14:textId="7F811E69" w:rsidR="002478EA" w:rsidRDefault="002478EA" w:rsidP="002478EA">
            <w:pPr>
              <w:pStyle w:val="Footer"/>
            </w:pPr>
            <w:r>
              <w:t xml:space="preserve">Mississippi Valley </w:t>
            </w:r>
            <w:r w:rsidR="00D413BA">
              <w:t xml:space="preserve">Workforce Area </w:t>
            </w:r>
            <w:r>
              <w:t>PY2</w:t>
            </w:r>
            <w:r w:rsidR="0024396E">
              <w:t>2</w:t>
            </w:r>
            <w:r>
              <w:t xml:space="preserve"> WIOA Annual Report </w:t>
            </w:r>
            <w:r w:rsidR="00D413BA">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5C65CBD" w14:textId="277E3041" w:rsidR="000A614C" w:rsidRDefault="000A61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40A14" w14:textId="77777777" w:rsidR="0024396E" w:rsidRDefault="002439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66A33" w14:textId="77777777" w:rsidR="00A13612" w:rsidRDefault="00A13612" w:rsidP="000A614C">
      <w:pPr>
        <w:spacing w:after="0" w:line="240" w:lineRule="auto"/>
      </w:pPr>
      <w:r>
        <w:separator/>
      </w:r>
    </w:p>
  </w:footnote>
  <w:footnote w:type="continuationSeparator" w:id="0">
    <w:p w14:paraId="26BA5DE1" w14:textId="77777777" w:rsidR="00A13612" w:rsidRDefault="00A13612" w:rsidP="000A6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9377D" w14:textId="77777777" w:rsidR="0024396E" w:rsidRDefault="002439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5CC5" w14:textId="1E311909" w:rsidR="000A614C" w:rsidRDefault="000A614C">
    <w:pPr>
      <w:pStyle w:val="Header"/>
    </w:pPr>
    <w:r>
      <w:rPr>
        <w:noProof/>
      </w:rPr>
      <w:drawing>
        <wp:anchor distT="0" distB="0" distL="114300" distR="114300" simplePos="0" relativeHeight="251659264" behindDoc="1" locked="0" layoutInCell="1" allowOverlap="1" wp14:anchorId="5C9A1E4C" wp14:editId="14A92411">
          <wp:simplePos x="0" y="0"/>
          <wp:positionH relativeFrom="rightMargin">
            <wp:align>left</wp:align>
          </wp:positionH>
          <wp:positionV relativeFrom="paragraph">
            <wp:posOffset>-350520</wp:posOffset>
          </wp:positionV>
          <wp:extent cx="699039" cy="699039"/>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9039" cy="69903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08B4" w14:textId="77777777" w:rsidR="0024396E" w:rsidRDefault="002439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1C7F"/>
    <w:multiLevelType w:val="hybridMultilevel"/>
    <w:tmpl w:val="CAB629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732EB"/>
    <w:multiLevelType w:val="hybridMultilevel"/>
    <w:tmpl w:val="4FCA8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E47FB"/>
    <w:multiLevelType w:val="hybridMultilevel"/>
    <w:tmpl w:val="69D20788"/>
    <w:lvl w:ilvl="0" w:tplc="58C84B22">
      <w:start w:val="1"/>
      <w:numFmt w:val="bullet"/>
      <w:lvlText w:val=""/>
      <w:lvlJc w:val="left"/>
      <w:pPr>
        <w:tabs>
          <w:tab w:val="num" w:pos="720"/>
        </w:tabs>
        <w:ind w:left="720" w:hanging="360"/>
      </w:pPr>
      <w:rPr>
        <w:rFonts w:ascii="Wingdings 3" w:hAnsi="Wingdings 3" w:hint="default"/>
      </w:rPr>
    </w:lvl>
    <w:lvl w:ilvl="1" w:tplc="CB366234">
      <w:numFmt w:val="bullet"/>
      <w:lvlText w:val=""/>
      <w:lvlJc w:val="left"/>
      <w:pPr>
        <w:tabs>
          <w:tab w:val="num" w:pos="1440"/>
        </w:tabs>
        <w:ind w:left="1440" w:hanging="360"/>
      </w:pPr>
      <w:rPr>
        <w:rFonts w:ascii="Wingdings 3" w:hAnsi="Wingdings 3" w:hint="default"/>
      </w:rPr>
    </w:lvl>
    <w:lvl w:ilvl="2" w:tplc="E3A0F4F2" w:tentative="1">
      <w:start w:val="1"/>
      <w:numFmt w:val="bullet"/>
      <w:lvlText w:val=""/>
      <w:lvlJc w:val="left"/>
      <w:pPr>
        <w:tabs>
          <w:tab w:val="num" w:pos="2160"/>
        </w:tabs>
        <w:ind w:left="2160" w:hanging="360"/>
      </w:pPr>
      <w:rPr>
        <w:rFonts w:ascii="Wingdings 3" w:hAnsi="Wingdings 3" w:hint="default"/>
      </w:rPr>
    </w:lvl>
    <w:lvl w:ilvl="3" w:tplc="80ACBB50" w:tentative="1">
      <w:start w:val="1"/>
      <w:numFmt w:val="bullet"/>
      <w:lvlText w:val=""/>
      <w:lvlJc w:val="left"/>
      <w:pPr>
        <w:tabs>
          <w:tab w:val="num" w:pos="2880"/>
        </w:tabs>
        <w:ind w:left="2880" w:hanging="360"/>
      </w:pPr>
      <w:rPr>
        <w:rFonts w:ascii="Wingdings 3" w:hAnsi="Wingdings 3" w:hint="default"/>
      </w:rPr>
    </w:lvl>
    <w:lvl w:ilvl="4" w:tplc="62142840" w:tentative="1">
      <w:start w:val="1"/>
      <w:numFmt w:val="bullet"/>
      <w:lvlText w:val=""/>
      <w:lvlJc w:val="left"/>
      <w:pPr>
        <w:tabs>
          <w:tab w:val="num" w:pos="3600"/>
        </w:tabs>
        <w:ind w:left="3600" w:hanging="360"/>
      </w:pPr>
      <w:rPr>
        <w:rFonts w:ascii="Wingdings 3" w:hAnsi="Wingdings 3" w:hint="default"/>
      </w:rPr>
    </w:lvl>
    <w:lvl w:ilvl="5" w:tplc="98243022" w:tentative="1">
      <w:start w:val="1"/>
      <w:numFmt w:val="bullet"/>
      <w:lvlText w:val=""/>
      <w:lvlJc w:val="left"/>
      <w:pPr>
        <w:tabs>
          <w:tab w:val="num" w:pos="4320"/>
        </w:tabs>
        <w:ind w:left="4320" w:hanging="360"/>
      </w:pPr>
      <w:rPr>
        <w:rFonts w:ascii="Wingdings 3" w:hAnsi="Wingdings 3" w:hint="default"/>
      </w:rPr>
    </w:lvl>
    <w:lvl w:ilvl="6" w:tplc="DA48AC94" w:tentative="1">
      <w:start w:val="1"/>
      <w:numFmt w:val="bullet"/>
      <w:lvlText w:val=""/>
      <w:lvlJc w:val="left"/>
      <w:pPr>
        <w:tabs>
          <w:tab w:val="num" w:pos="5040"/>
        </w:tabs>
        <w:ind w:left="5040" w:hanging="360"/>
      </w:pPr>
      <w:rPr>
        <w:rFonts w:ascii="Wingdings 3" w:hAnsi="Wingdings 3" w:hint="default"/>
      </w:rPr>
    </w:lvl>
    <w:lvl w:ilvl="7" w:tplc="2BE2C5F4" w:tentative="1">
      <w:start w:val="1"/>
      <w:numFmt w:val="bullet"/>
      <w:lvlText w:val=""/>
      <w:lvlJc w:val="left"/>
      <w:pPr>
        <w:tabs>
          <w:tab w:val="num" w:pos="5760"/>
        </w:tabs>
        <w:ind w:left="5760" w:hanging="360"/>
      </w:pPr>
      <w:rPr>
        <w:rFonts w:ascii="Wingdings 3" w:hAnsi="Wingdings 3" w:hint="default"/>
      </w:rPr>
    </w:lvl>
    <w:lvl w:ilvl="8" w:tplc="A4F6E996"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EF4638E"/>
    <w:multiLevelType w:val="multilevel"/>
    <w:tmpl w:val="34284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91623C"/>
    <w:multiLevelType w:val="hybridMultilevel"/>
    <w:tmpl w:val="BEFC5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45F05"/>
    <w:multiLevelType w:val="hybridMultilevel"/>
    <w:tmpl w:val="2D94DF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8A42F5"/>
    <w:multiLevelType w:val="hybridMultilevel"/>
    <w:tmpl w:val="F9BE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CE2070"/>
    <w:multiLevelType w:val="hybridMultilevel"/>
    <w:tmpl w:val="5E34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11332F"/>
    <w:multiLevelType w:val="hybridMultilevel"/>
    <w:tmpl w:val="8BC821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74F7DB0"/>
    <w:multiLevelType w:val="hybridMultilevel"/>
    <w:tmpl w:val="4C2A5E74"/>
    <w:lvl w:ilvl="0" w:tplc="E90C1364">
      <w:start w:val="1"/>
      <w:numFmt w:val="bullet"/>
      <w:lvlText w:val="•"/>
      <w:lvlJc w:val="left"/>
      <w:pPr>
        <w:tabs>
          <w:tab w:val="num" w:pos="720"/>
        </w:tabs>
        <w:ind w:left="720" w:hanging="360"/>
      </w:pPr>
      <w:rPr>
        <w:rFonts w:ascii="Arial" w:hAnsi="Arial" w:hint="default"/>
      </w:rPr>
    </w:lvl>
    <w:lvl w:ilvl="1" w:tplc="59384036" w:tentative="1">
      <w:start w:val="1"/>
      <w:numFmt w:val="bullet"/>
      <w:lvlText w:val="•"/>
      <w:lvlJc w:val="left"/>
      <w:pPr>
        <w:tabs>
          <w:tab w:val="num" w:pos="1440"/>
        </w:tabs>
        <w:ind w:left="1440" w:hanging="360"/>
      </w:pPr>
      <w:rPr>
        <w:rFonts w:ascii="Arial" w:hAnsi="Arial" w:hint="default"/>
      </w:rPr>
    </w:lvl>
    <w:lvl w:ilvl="2" w:tplc="DDD24B7E" w:tentative="1">
      <w:start w:val="1"/>
      <w:numFmt w:val="bullet"/>
      <w:lvlText w:val="•"/>
      <w:lvlJc w:val="left"/>
      <w:pPr>
        <w:tabs>
          <w:tab w:val="num" w:pos="2160"/>
        </w:tabs>
        <w:ind w:left="2160" w:hanging="360"/>
      </w:pPr>
      <w:rPr>
        <w:rFonts w:ascii="Arial" w:hAnsi="Arial" w:hint="default"/>
      </w:rPr>
    </w:lvl>
    <w:lvl w:ilvl="3" w:tplc="97621C8A" w:tentative="1">
      <w:start w:val="1"/>
      <w:numFmt w:val="bullet"/>
      <w:lvlText w:val="•"/>
      <w:lvlJc w:val="left"/>
      <w:pPr>
        <w:tabs>
          <w:tab w:val="num" w:pos="2880"/>
        </w:tabs>
        <w:ind w:left="2880" w:hanging="360"/>
      </w:pPr>
      <w:rPr>
        <w:rFonts w:ascii="Arial" w:hAnsi="Arial" w:hint="default"/>
      </w:rPr>
    </w:lvl>
    <w:lvl w:ilvl="4" w:tplc="36DE55A6" w:tentative="1">
      <w:start w:val="1"/>
      <w:numFmt w:val="bullet"/>
      <w:lvlText w:val="•"/>
      <w:lvlJc w:val="left"/>
      <w:pPr>
        <w:tabs>
          <w:tab w:val="num" w:pos="3600"/>
        </w:tabs>
        <w:ind w:left="3600" w:hanging="360"/>
      </w:pPr>
      <w:rPr>
        <w:rFonts w:ascii="Arial" w:hAnsi="Arial" w:hint="default"/>
      </w:rPr>
    </w:lvl>
    <w:lvl w:ilvl="5" w:tplc="19A07212" w:tentative="1">
      <w:start w:val="1"/>
      <w:numFmt w:val="bullet"/>
      <w:lvlText w:val="•"/>
      <w:lvlJc w:val="left"/>
      <w:pPr>
        <w:tabs>
          <w:tab w:val="num" w:pos="4320"/>
        </w:tabs>
        <w:ind w:left="4320" w:hanging="360"/>
      </w:pPr>
      <w:rPr>
        <w:rFonts w:ascii="Arial" w:hAnsi="Arial" w:hint="default"/>
      </w:rPr>
    </w:lvl>
    <w:lvl w:ilvl="6" w:tplc="8BC20056" w:tentative="1">
      <w:start w:val="1"/>
      <w:numFmt w:val="bullet"/>
      <w:lvlText w:val="•"/>
      <w:lvlJc w:val="left"/>
      <w:pPr>
        <w:tabs>
          <w:tab w:val="num" w:pos="5040"/>
        </w:tabs>
        <w:ind w:left="5040" w:hanging="360"/>
      </w:pPr>
      <w:rPr>
        <w:rFonts w:ascii="Arial" w:hAnsi="Arial" w:hint="default"/>
      </w:rPr>
    </w:lvl>
    <w:lvl w:ilvl="7" w:tplc="32FC7496" w:tentative="1">
      <w:start w:val="1"/>
      <w:numFmt w:val="bullet"/>
      <w:lvlText w:val="•"/>
      <w:lvlJc w:val="left"/>
      <w:pPr>
        <w:tabs>
          <w:tab w:val="num" w:pos="5760"/>
        </w:tabs>
        <w:ind w:left="5760" w:hanging="360"/>
      </w:pPr>
      <w:rPr>
        <w:rFonts w:ascii="Arial" w:hAnsi="Arial" w:hint="default"/>
      </w:rPr>
    </w:lvl>
    <w:lvl w:ilvl="8" w:tplc="00BED4A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43C62D3"/>
    <w:multiLevelType w:val="hybridMultilevel"/>
    <w:tmpl w:val="290067A8"/>
    <w:lvl w:ilvl="0" w:tplc="F1108C90">
      <w:start w:val="1"/>
      <w:numFmt w:val="bullet"/>
      <w:lvlText w:val=""/>
      <w:lvlJc w:val="left"/>
      <w:pPr>
        <w:tabs>
          <w:tab w:val="num" w:pos="720"/>
        </w:tabs>
        <w:ind w:left="720" w:hanging="360"/>
      </w:pPr>
      <w:rPr>
        <w:rFonts w:ascii="Wingdings 3" w:hAnsi="Wingdings 3" w:hint="default"/>
      </w:rPr>
    </w:lvl>
    <w:lvl w:ilvl="1" w:tplc="D2386F1A">
      <w:numFmt w:val="bullet"/>
      <w:lvlText w:val=""/>
      <w:lvlJc w:val="left"/>
      <w:pPr>
        <w:tabs>
          <w:tab w:val="num" w:pos="1440"/>
        </w:tabs>
        <w:ind w:left="1440" w:hanging="360"/>
      </w:pPr>
      <w:rPr>
        <w:rFonts w:ascii="Wingdings 3" w:hAnsi="Wingdings 3" w:hint="default"/>
      </w:rPr>
    </w:lvl>
    <w:lvl w:ilvl="2" w:tplc="9BA6B2C2" w:tentative="1">
      <w:start w:val="1"/>
      <w:numFmt w:val="bullet"/>
      <w:lvlText w:val=""/>
      <w:lvlJc w:val="left"/>
      <w:pPr>
        <w:tabs>
          <w:tab w:val="num" w:pos="2160"/>
        </w:tabs>
        <w:ind w:left="2160" w:hanging="360"/>
      </w:pPr>
      <w:rPr>
        <w:rFonts w:ascii="Wingdings 3" w:hAnsi="Wingdings 3" w:hint="default"/>
      </w:rPr>
    </w:lvl>
    <w:lvl w:ilvl="3" w:tplc="4EC664D8" w:tentative="1">
      <w:start w:val="1"/>
      <w:numFmt w:val="bullet"/>
      <w:lvlText w:val=""/>
      <w:lvlJc w:val="left"/>
      <w:pPr>
        <w:tabs>
          <w:tab w:val="num" w:pos="2880"/>
        </w:tabs>
        <w:ind w:left="2880" w:hanging="360"/>
      </w:pPr>
      <w:rPr>
        <w:rFonts w:ascii="Wingdings 3" w:hAnsi="Wingdings 3" w:hint="default"/>
      </w:rPr>
    </w:lvl>
    <w:lvl w:ilvl="4" w:tplc="52BEB5C0" w:tentative="1">
      <w:start w:val="1"/>
      <w:numFmt w:val="bullet"/>
      <w:lvlText w:val=""/>
      <w:lvlJc w:val="left"/>
      <w:pPr>
        <w:tabs>
          <w:tab w:val="num" w:pos="3600"/>
        </w:tabs>
        <w:ind w:left="3600" w:hanging="360"/>
      </w:pPr>
      <w:rPr>
        <w:rFonts w:ascii="Wingdings 3" w:hAnsi="Wingdings 3" w:hint="default"/>
      </w:rPr>
    </w:lvl>
    <w:lvl w:ilvl="5" w:tplc="0778FCCA" w:tentative="1">
      <w:start w:val="1"/>
      <w:numFmt w:val="bullet"/>
      <w:lvlText w:val=""/>
      <w:lvlJc w:val="left"/>
      <w:pPr>
        <w:tabs>
          <w:tab w:val="num" w:pos="4320"/>
        </w:tabs>
        <w:ind w:left="4320" w:hanging="360"/>
      </w:pPr>
      <w:rPr>
        <w:rFonts w:ascii="Wingdings 3" w:hAnsi="Wingdings 3" w:hint="default"/>
      </w:rPr>
    </w:lvl>
    <w:lvl w:ilvl="6" w:tplc="9C482514" w:tentative="1">
      <w:start w:val="1"/>
      <w:numFmt w:val="bullet"/>
      <w:lvlText w:val=""/>
      <w:lvlJc w:val="left"/>
      <w:pPr>
        <w:tabs>
          <w:tab w:val="num" w:pos="5040"/>
        </w:tabs>
        <w:ind w:left="5040" w:hanging="360"/>
      </w:pPr>
      <w:rPr>
        <w:rFonts w:ascii="Wingdings 3" w:hAnsi="Wingdings 3" w:hint="default"/>
      </w:rPr>
    </w:lvl>
    <w:lvl w:ilvl="7" w:tplc="F9DC0064" w:tentative="1">
      <w:start w:val="1"/>
      <w:numFmt w:val="bullet"/>
      <w:lvlText w:val=""/>
      <w:lvlJc w:val="left"/>
      <w:pPr>
        <w:tabs>
          <w:tab w:val="num" w:pos="5760"/>
        </w:tabs>
        <w:ind w:left="5760" w:hanging="360"/>
      </w:pPr>
      <w:rPr>
        <w:rFonts w:ascii="Wingdings 3" w:hAnsi="Wingdings 3" w:hint="default"/>
      </w:rPr>
    </w:lvl>
    <w:lvl w:ilvl="8" w:tplc="53127036"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49080DB6"/>
    <w:multiLevelType w:val="hybridMultilevel"/>
    <w:tmpl w:val="3D38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0A51FE"/>
    <w:multiLevelType w:val="hybridMultilevel"/>
    <w:tmpl w:val="ACE8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403538"/>
    <w:multiLevelType w:val="hybridMultilevel"/>
    <w:tmpl w:val="A42227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2114FE"/>
    <w:multiLevelType w:val="hybridMultilevel"/>
    <w:tmpl w:val="F62CA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0115FA"/>
    <w:multiLevelType w:val="hybridMultilevel"/>
    <w:tmpl w:val="7C88E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1E6B64"/>
    <w:multiLevelType w:val="hybridMultilevel"/>
    <w:tmpl w:val="35B6F4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6A7171"/>
    <w:multiLevelType w:val="hybridMultilevel"/>
    <w:tmpl w:val="B1BAA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7707269">
    <w:abstractNumId w:val="0"/>
  </w:num>
  <w:num w:numId="2" w16cid:durableId="632171549">
    <w:abstractNumId w:val="13"/>
  </w:num>
  <w:num w:numId="3" w16cid:durableId="443574853">
    <w:abstractNumId w:val="16"/>
  </w:num>
  <w:num w:numId="4" w16cid:durableId="457341430">
    <w:abstractNumId w:val="5"/>
  </w:num>
  <w:num w:numId="5" w16cid:durableId="2101948647">
    <w:abstractNumId w:val="10"/>
  </w:num>
  <w:num w:numId="6" w16cid:durableId="297996507">
    <w:abstractNumId w:val="2"/>
  </w:num>
  <w:num w:numId="7" w16cid:durableId="1354846655">
    <w:abstractNumId w:val="9"/>
  </w:num>
  <w:num w:numId="8" w16cid:durableId="531302584">
    <w:abstractNumId w:val="6"/>
  </w:num>
  <w:num w:numId="9" w16cid:durableId="1752309330">
    <w:abstractNumId w:val="14"/>
  </w:num>
  <w:num w:numId="10" w16cid:durableId="1644894509">
    <w:abstractNumId w:val="4"/>
  </w:num>
  <w:num w:numId="11" w16cid:durableId="1769617499">
    <w:abstractNumId w:val="8"/>
  </w:num>
  <w:num w:numId="12" w16cid:durableId="1866207287">
    <w:abstractNumId w:val="11"/>
  </w:num>
  <w:num w:numId="13" w16cid:durableId="1330716179">
    <w:abstractNumId w:val="15"/>
  </w:num>
  <w:num w:numId="14" w16cid:durableId="254435000">
    <w:abstractNumId w:val="17"/>
  </w:num>
  <w:num w:numId="15" w16cid:durableId="1278561636">
    <w:abstractNumId w:val="7"/>
  </w:num>
  <w:num w:numId="16" w16cid:durableId="1489059246">
    <w:abstractNumId w:val="3"/>
  </w:num>
  <w:num w:numId="17" w16cid:durableId="1514034910">
    <w:abstractNumId w:val="12"/>
  </w:num>
  <w:num w:numId="18" w16cid:durableId="686261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446"/>
    <w:rsid w:val="00003018"/>
    <w:rsid w:val="0002564F"/>
    <w:rsid w:val="00027A95"/>
    <w:rsid w:val="00034872"/>
    <w:rsid w:val="000377B4"/>
    <w:rsid w:val="00042FBA"/>
    <w:rsid w:val="00050C0D"/>
    <w:rsid w:val="000519C2"/>
    <w:rsid w:val="000548BD"/>
    <w:rsid w:val="000553DF"/>
    <w:rsid w:val="00067427"/>
    <w:rsid w:val="000705FD"/>
    <w:rsid w:val="00074A6B"/>
    <w:rsid w:val="000768B8"/>
    <w:rsid w:val="000801C4"/>
    <w:rsid w:val="00082362"/>
    <w:rsid w:val="000839A2"/>
    <w:rsid w:val="0008683F"/>
    <w:rsid w:val="000A614C"/>
    <w:rsid w:val="000C0A90"/>
    <w:rsid w:val="000C1507"/>
    <w:rsid w:val="000E00DC"/>
    <w:rsid w:val="000F1360"/>
    <w:rsid w:val="00105C74"/>
    <w:rsid w:val="00107D89"/>
    <w:rsid w:val="001100F8"/>
    <w:rsid w:val="00115A9B"/>
    <w:rsid w:val="00120E02"/>
    <w:rsid w:val="001270EB"/>
    <w:rsid w:val="00130551"/>
    <w:rsid w:val="001554B6"/>
    <w:rsid w:val="0016274A"/>
    <w:rsid w:val="001679F2"/>
    <w:rsid w:val="001711FC"/>
    <w:rsid w:val="00172806"/>
    <w:rsid w:val="00174296"/>
    <w:rsid w:val="00181F6A"/>
    <w:rsid w:val="001820E3"/>
    <w:rsid w:val="001826B2"/>
    <w:rsid w:val="00183DB2"/>
    <w:rsid w:val="00186219"/>
    <w:rsid w:val="00191560"/>
    <w:rsid w:val="00197BE0"/>
    <w:rsid w:val="001A7FA6"/>
    <w:rsid w:val="001B11C2"/>
    <w:rsid w:val="001B1EA3"/>
    <w:rsid w:val="001B48A9"/>
    <w:rsid w:val="001C22C7"/>
    <w:rsid w:val="001C59BC"/>
    <w:rsid w:val="001C5FB7"/>
    <w:rsid w:val="001C695B"/>
    <w:rsid w:val="001C6A94"/>
    <w:rsid w:val="001C6B45"/>
    <w:rsid w:val="001E0782"/>
    <w:rsid w:val="001F125E"/>
    <w:rsid w:val="001F5F2B"/>
    <w:rsid w:val="002007C4"/>
    <w:rsid w:val="00205E47"/>
    <w:rsid w:val="00216446"/>
    <w:rsid w:val="00220FFE"/>
    <w:rsid w:val="002257D6"/>
    <w:rsid w:val="002346C6"/>
    <w:rsid w:val="0024396E"/>
    <w:rsid w:val="00245986"/>
    <w:rsid w:val="002478EA"/>
    <w:rsid w:val="00250219"/>
    <w:rsid w:val="00251C96"/>
    <w:rsid w:val="00254D16"/>
    <w:rsid w:val="00270B51"/>
    <w:rsid w:val="00272742"/>
    <w:rsid w:val="00275883"/>
    <w:rsid w:val="00276508"/>
    <w:rsid w:val="00280893"/>
    <w:rsid w:val="002869DE"/>
    <w:rsid w:val="00290154"/>
    <w:rsid w:val="0029732C"/>
    <w:rsid w:val="002B702A"/>
    <w:rsid w:val="002D0E13"/>
    <w:rsid w:val="002F0097"/>
    <w:rsid w:val="00305E33"/>
    <w:rsid w:val="00315E9B"/>
    <w:rsid w:val="00316227"/>
    <w:rsid w:val="003211E5"/>
    <w:rsid w:val="00322898"/>
    <w:rsid w:val="003233C5"/>
    <w:rsid w:val="00327D59"/>
    <w:rsid w:val="00330DAD"/>
    <w:rsid w:val="00334009"/>
    <w:rsid w:val="00334873"/>
    <w:rsid w:val="0033607B"/>
    <w:rsid w:val="0034095C"/>
    <w:rsid w:val="00355B62"/>
    <w:rsid w:val="00362FDF"/>
    <w:rsid w:val="00365FED"/>
    <w:rsid w:val="00371274"/>
    <w:rsid w:val="003712E8"/>
    <w:rsid w:val="00375045"/>
    <w:rsid w:val="00383785"/>
    <w:rsid w:val="00385E55"/>
    <w:rsid w:val="00390193"/>
    <w:rsid w:val="003A3A34"/>
    <w:rsid w:val="003A3CEB"/>
    <w:rsid w:val="003B050C"/>
    <w:rsid w:val="003B1B8F"/>
    <w:rsid w:val="003B5EB2"/>
    <w:rsid w:val="003C6744"/>
    <w:rsid w:val="003D0C5B"/>
    <w:rsid w:val="003D1ABC"/>
    <w:rsid w:val="003D2CC2"/>
    <w:rsid w:val="003D65DC"/>
    <w:rsid w:val="003F2F72"/>
    <w:rsid w:val="003F72C7"/>
    <w:rsid w:val="00405EE6"/>
    <w:rsid w:val="004153C3"/>
    <w:rsid w:val="004224F9"/>
    <w:rsid w:val="00432C60"/>
    <w:rsid w:val="004364FA"/>
    <w:rsid w:val="00443333"/>
    <w:rsid w:val="00446988"/>
    <w:rsid w:val="004472CE"/>
    <w:rsid w:val="00456FBD"/>
    <w:rsid w:val="00457D9C"/>
    <w:rsid w:val="004665DE"/>
    <w:rsid w:val="00476902"/>
    <w:rsid w:val="00481221"/>
    <w:rsid w:val="004812A2"/>
    <w:rsid w:val="00490A03"/>
    <w:rsid w:val="00497AD8"/>
    <w:rsid w:val="004A146D"/>
    <w:rsid w:val="004B2740"/>
    <w:rsid w:val="004B41A8"/>
    <w:rsid w:val="004D2946"/>
    <w:rsid w:val="004D30F9"/>
    <w:rsid w:val="004E53E6"/>
    <w:rsid w:val="00504114"/>
    <w:rsid w:val="00505B7B"/>
    <w:rsid w:val="005070EF"/>
    <w:rsid w:val="00512691"/>
    <w:rsid w:val="00512A2F"/>
    <w:rsid w:val="005151C2"/>
    <w:rsid w:val="00516D8C"/>
    <w:rsid w:val="00521B97"/>
    <w:rsid w:val="005246D3"/>
    <w:rsid w:val="00526205"/>
    <w:rsid w:val="0053205B"/>
    <w:rsid w:val="00532A67"/>
    <w:rsid w:val="0055172A"/>
    <w:rsid w:val="005535EF"/>
    <w:rsid w:val="0056705C"/>
    <w:rsid w:val="00574BBE"/>
    <w:rsid w:val="00575573"/>
    <w:rsid w:val="00576FB7"/>
    <w:rsid w:val="0057715E"/>
    <w:rsid w:val="00587C3A"/>
    <w:rsid w:val="005A6611"/>
    <w:rsid w:val="005B5E2F"/>
    <w:rsid w:val="005C1603"/>
    <w:rsid w:val="005C32CC"/>
    <w:rsid w:val="005D71C3"/>
    <w:rsid w:val="005E646D"/>
    <w:rsid w:val="005F33F1"/>
    <w:rsid w:val="00601CD7"/>
    <w:rsid w:val="00611491"/>
    <w:rsid w:val="0061241C"/>
    <w:rsid w:val="00616BBD"/>
    <w:rsid w:val="00627EC5"/>
    <w:rsid w:val="00641248"/>
    <w:rsid w:val="0064239B"/>
    <w:rsid w:val="006508B7"/>
    <w:rsid w:val="0065218A"/>
    <w:rsid w:val="006537FB"/>
    <w:rsid w:val="00663531"/>
    <w:rsid w:val="006705F9"/>
    <w:rsid w:val="00672361"/>
    <w:rsid w:val="00673AD3"/>
    <w:rsid w:val="00675019"/>
    <w:rsid w:val="0068122B"/>
    <w:rsid w:val="00686EFA"/>
    <w:rsid w:val="006921FE"/>
    <w:rsid w:val="00696D2D"/>
    <w:rsid w:val="006A615C"/>
    <w:rsid w:val="006B0ACB"/>
    <w:rsid w:val="006B259B"/>
    <w:rsid w:val="006B26C6"/>
    <w:rsid w:val="006B5655"/>
    <w:rsid w:val="006C2FFC"/>
    <w:rsid w:val="006D1B1C"/>
    <w:rsid w:val="006D36C6"/>
    <w:rsid w:val="006D58A1"/>
    <w:rsid w:val="006D61E9"/>
    <w:rsid w:val="006D79BD"/>
    <w:rsid w:val="006E09DA"/>
    <w:rsid w:val="006E5121"/>
    <w:rsid w:val="006E767D"/>
    <w:rsid w:val="006F094B"/>
    <w:rsid w:val="006F3AFD"/>
    <w:rsid w:val="00701E9D"/>
    <w:rsid w:val="00702A30"/>
    <w:rsid w:val="00702D7A"/>
    <w:rsid w:val="00705269"/>
    <w:rsid w:val="0071517D"/>
    <w:rsid w:val="00715E07"/>
    <w:rsid w:val="007176F1"/>
    <w:rsid w:val="00721C2F"/>
    <w:rsid w:val="00723D91"/>
    <w:rsid w:val="00733602"/>
    <w:rsid w:val="00737036"/>
    <w:rsid w:val="00744301"/>
    <w:rsid w:val="00745458"/>
    <w:rsid w:val="00745F59"/>
    <w:rsid w:val="00747714"/>
    <w:rsid w:val="00751C54"/>
    <w:rsid w:val="00765401"/>
    <w:rsid w:val="00772507"/>
    <w:rsid w:val="0078257E"/>
    <w:rsid w:val="007874D2"/>
    <w:rsid w:val="00794A3D"/>
    <w:rsid w:val="00795463"/>
    <w:rsid w:val="00797A19"/>
    <w:rsid w:val="007A14B6"/>
    <w:rsid w:val="007B27B2"/>
    <w:rsid w:val="007B3A66"/>
    <w:rsid w:val="007B6880"/>
    <w:rsid w:val="007B7E65"/>
    <w:rsid w:val="007C0FD5"/>
    <w:rsid w:val="007C5754"/>
    <w:rsid w:val="007D1B17"/>
    <w:rsid w:val="007D3DB0"/>
    <w:rsid w:val="007D7897"/>
    <w:rsid w:val="007E2417"/>
    <w:rsid w:val="007E3489"/>
    <w:rsid w:val="00811F93"/>
    <w:rsid w:val="008122F0"/>
    <w:rsid w:val="008167C2"/>
    <w:rsid w:val="00820F1D"/>
    <w:rsid w:val="008261A3"/>
    <w:rsid w:val="00833096"/>
    <w:rsid w:val="00840C88"/>
    <w:rsid w:val="00843274"/>
    <w:rsid w:val="008465C9"/>
    <w:rsid w:val="00847172"/>
    <w:rsid w:val="008511A2"/>
    <w:rsid w:val="008574BE"/>
    <w:rsid w:val="008624D2"/>
    <w:rsid w:val="008661FC"/>
    <w:rsid w:val="00874D18"/>
    <w:rsid w:val="0087601E"/>
    <w:rsid w:val="008762E7"/>
    <w:rsid w:val="00883550"/>
    <w:rsid w:val="00887D08"/>
    <w:rsid w:val="00891226"/>
    <w:rsid w:val="00894590"/>
    <w:rsid w:val="008A5DC4"/>
    <w:rsid w:val="008B36E2"/>
    <w:rsid w:val="008C5387"/>
    <w:rsid w:val="008C7E4A"/>
    <w:rsid w:val="008D53F5"/>
    <w:rsid w:val="008E156E"/>
    <w:rsid w:val="008E3A95"/>
    <w:rsid w:val="008E5C29"/>
    <w:rsid w:val="008E5C5F"/>
    <w:rsid w:val="008F4458"/>
    <w:rsid w:val="009022F9"/>
    <w:rsid w:val="0090556E"/>
    <w:rsid w:val="00914B17"/>
    <w:rsid w:val="009165EE"/>
    <w:rsid w:val="009252F0"/>
    <w:rsid w:val="00927301"/>
    <w:rsid w:val="00927BC8"/>
    <w:rsid w:val="00933920"/>
    <w:rsid w:val="00937D07"/>
    <w:rsid w:val="009456F6"/>
    <w:rsid w:val="00972F04"/>
    <w:rsid w:val="009811FE"/>
    <w:rsid w:val="00981431"/>
    <w:rsid w:val="009911A3"/>
    <w:rsid w:val="009A5E03"/>
    <w:rsid w:val="009B24A2"/>
    <w:rsid w:val="009C417F"/>
    <w:rsid w:val="009D0D49"/>
    <w:rsid w:val="009D2E29"/>
    <w:rsid w:val="009E2D42"/>
    <w:rsid w:val="009E5B88"/>
    <w:rsid w:val="009F1EC3"/>
    <w:rsid w:val="009F2AB6"/>
    <w:rsid w:val="009F2B03"/>
    <w:rsid w:val="009F3630"/>
    <w:rsid w:val="00A01815"/>
    <w:rsid w:val="00A034D6"/>
    <w:rsid w:val="00A06166"/>
    <w:rsid w:val="00A13612"/>
    <w:rsid w:val="00A14E6C"/>
    <w:rsid w:val="00A16305"/>
    <w:rsid w:val="00A24FD9"/>
    <w:rsid w:val="00A35246"/>
    <w:rsid w:val="00A43C46"/>
    <w:rsid w:val="00A512E0"/>
    <w:rsid w:val="00A553E9"/>
    <w:rsid w:val="00A70B9C"/>
    <w:rsid w:val="00A72EBF"/>
    <w:rsid w:val="00A8665D"/>
    <w:rsid w:val="00A944E7"/>
    <w:rsid w:val="00A9756D"/>
    <w:rsid w:val="00AA196B"/>
    <w:rsid w:val="00AA2731"/>
    <w:rsid w:val="00AB2D7E"/>
    <w:rsid w:val="00AB6345"/>
    <w:rsid w:val="00AC2E2A"/>
    <w:rsid w:val="00AD0965"/>
    <w:rsid w:val="00AD5EC0"/>
    <w:rsid w:val="00AE0FF7"/>
    <w:rsid w:val="00AE10BB"/>
    <w:rsid w:val="00AE1801"/>
    <w:rsid w:val="00AE35C3"/>
    <w:rsid w:val="00B01F29"/>
    <w:rsid w:val="00B02072"/>
    <w:rsid w:val="00B056C0"/>
    <w:rsid w:val="00B076FB"/>
    <w:rsid w:val="00B14164"/>
    <w:rsid w:val="00B17E75"/>
    <w:rsid w:val="00B20E7A"/>
    <w:rsid w:val="00B26482"/>
    <w:rsid w:val="00B306FF"/>
    <w:rsid w:val="00B30A57"/>
    <w:rsid w:val="00B3244F"/>
    <w:rsid w:val="00B327DD"/>
    <w:rsid w:val="00B453E9"/>
    <w:rsid w:val="00B5003F"/>
    <w:rsid w:val="00B502E0"/>
    <w:rsid w:val="00B51071"/>
    <w:rsid w:val="00B5115F"/>
    <w:rsid w:val="00B535F5"/>
    <w:rsid w:val="00B64887"/>
    <w:rsid w:val="00B8492D"/>
    <w:rsid w:val="00B94B38"/>
    <w:rsid w:val="00BA2099"/>
    <w:rsid w:val="00BB16B2"/>
    <w:rsid w:val="00BB5AC9"/>
    <w:rsid w:val="00BB66B3"/>
    <w:rsid w:val="00BC239D"/>
    <w:rsid w:val="00BC33F8"/>
    <w:rsid w:val="00BE7C7F"/>
    <w:rsid w:val="00BF39AB"/>
    <w:rsid w:val="00BF5E8F"/>
    <w:rsid w:val="00C00357"/>
    <w:rsid w:val="00C0701B"/>
    <w:rsid w:val="00C143ED"/>
    <w:rsid w:val="00C14AA4"/>
    <w:rsid w:val="00C2635F"/>
    <w:rsid w:val="00C30FA8"/>
    <w:rsid w:val="00C362ED"/>
    <w:rsid w:val="00C5472C"/>
    <w:rsid w:val="00C610F5"/>
    <w:rsid w:val="00C639C5"/>
    <w:rsid w:val="00C713F6"/>
    <w:rsid w:val="00C71DD2"/>
    <w:rsid w:val="00C828E8"/>
    <w:rsid w:val="00C87FD9"/>
    <w:rsid w:val="00C90A15"/>
    <w:rsid w:val="00C946F3"/>
    <w:rsid w:val="00C96297"/>
    <w:rsid w:val="00CB19B2"/>
    <w:rsid w:val="00CB1F54"/>
    <w:rsid w:val="00CC6487"/>
    <w:rsid w:val="00CC7BB7"/>
    <w:rsid w:val="00CE078A"/>
    <w:rsid w:val="00CF400D"/>
    <w:rsid w:val="00CF581E"/>
    <w:rsid w:val="00CF7FDF"/>
    <w:rsid w:val="00D13E17"/>
    <w:rsid w:val="00D35DBB"/>
    <w:rsid w:val="00D37354"/>
    <w:rsid w:val="00D413BA"/>
    <w:rsid w:val="00D41A6E"/>
    <w:rsid w:val="00D47EDF"/>
    <w:rsid w:val="00D50694"/>
    <w:rsid w:val="00D519EF"/>
    <w:rsid w:val="00D568AC"/>
    <w:rsid w:val="00D60BE0"/>
    <w:rsid w:val="00D664F1"/>
    <w:rsid w:val="00D73282"/>
    <w:rsid w:val="00D75A0D"/>
    <w:rsid w:val="00D77DA5"/>
    <w:rsid w:val="00D827F9"/>
    <w:rsid w:val="00D83943"/>
    <w:rsid w:val="00D90168"/>
    <w:rsid w:val="00D9121F"/>
    <w:rsid w:val="00DA3589"/>
    <w:rsid w:val="00DA3F1E"/>
    <w:rsid w:val="00DA46D9"/>
    <w:rsid w:val="00DB1EB1"/>
    <w:rsid w:val="00DC4AC5"/>
    <w:rsid w:val="00DC6C53"/>
    <w:rsid w:val="00DC746F"/>
    <w:rsid w:val="00DC7DB6"/>
    <w:rsid w:val="00DD149B"/>
    <w:rsid w:val="00DE261E"/>
    <w:rsid w:val="00DF0621"/>
    <w:rsid w:val="00DF5037"/>
    <w:rsid w:val="00E10603"/>
    <w:rsid w:val="00E108BE"/>
    <w:rsid w:val="00E13D9F"/>
    <w:rsid w:val="00E15886"/>
    <w:rsid w:val="00E21353"/>
    <w:rsid w:val="00E23042"/>
    <w:rsid w:val="00E31467"/>
    <w:rsid w:val="00E31847"/>
    <w:rsid w:val="00E41093"/>
    <w:rsid w:val="00E426FB"/>
    <w:rsid w:val="00E4306A"/>
    <w:rsid w:val="00E44540"/>
    <w:rsid w:val="00E46D09"/>
    <w:rsid w:val="00E551E9"/>
    <w:rsid w:val="00E64C34"/>
    <w:rsid w:val="00E65EE7"/>
    <w:rsid w:val="00E67D39"/>
    <w:rsid w:val="00E71BAC"/>
    <w:rsid w:val="00E733F5"/>
    <w:rsid w:val="00E76B12"/>
    <w:rsid w:val="00E83617"/>
    <w:rsid w:val="00E839D6"/>
    <w:rsid w:val="00E83B6D"/>
    <w:rsid w:val="00E92023"/>
    <w:rsid w:val="00E9278C"/>
    <w:rsid w:val="00EA2E24"/>
    <w:rsid w:val="00EA30C5"/>
    <w:rsid w:val="00EB6416"/>
    <w:rsid w:val="00EB6EBB"/>
    <w:rsid w:val="00ED6262"/>
    <w:rsid w:val="00ED6D77"/>
    <w:rsid w:val="00EE3EE5"/>
    <w:rsid w:val="00EF02AB"/>
    <w:rsid w:val="00EF0D12"/>
    <w:rsid w:val="00EF147A"/>
    <w:rsid w:val="00F04BF6"/>
    <w:rsid w:val="00F07ED0"/>
    <w:rsid w:val="00F17719"/>
    <w:rsid w:val="00F31D87"/>
    <w:rsid w:val="00F34583"/>
    <w:rsid w:val="00F36A6F"/>
    <w:rsid w:val="00F4136D"/>
    <w:rsid w:val="00F46AE9"/>
    <w:rsid w:val="00F61E99"/>
    <w:rsid w:val="00F645FC"/>
    <w:rsid w:val="00F72CE9"/>
    <w:rsid w:val="00F8472B"/>
    <w:rsid w:val="00F854C8"/>
    <w:rsid w:val="00F86484"/>
    <w:rsid w:val="00F86E21"/>
    <w:rsid w:val="00F92264"/>
    <w:rsid w:val="00F94C1B"/>
    <w:rsid w:val="00FA412D"/>
    <w:rsid w:val="00FA62AB"/>
    <w:rsid w:val="00FB2EA4"/>
    <w:rsid w:val="00FC6ACA"/>
    <w:rsid w:val="00FC74C7"/>
    <w:rsid w:val="00FC752A"/>
    <w:rsid w:val="00FD1EA5"/>
    <w:rsid w:val="00FE0120"/>
    <w:rsid w:val="00FE712A"/>
    <w:rsid w:val="00FF4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17CE6"/>
  <w15:docId w15:val="{E09A99A9-B0DF-4F3D-BF8C-C0E2F1BCD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446"/>
  </w:style>
  <w:style w:type="paragraph" w:styleId="Heading1">
    <w:name w:val="heading 1"/>
    <w:basedOn w:val="Normal"/>
    <w:next w:val="Normal"/>
    <w:link w:val="Heading1Char"/>
    <w:uiPriority w:val="9"/>
    <w:qFormat/>
    <w:rsid w:val="00216446"/>
    <w:pPr>
      <w:keepNext/>
      <w:keepLines/>
      <w:spacing w:before="240" w:after="0"/>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16446"/>
    <w:pPr>
      <w:keepNext/>
      <w:keepLines/>
      <w:spacing w:before="120" w:after="40"/>
      <w:outlineLvl w:val="1"/>
    </w:pPr>
    <w:rPr>
      <w:rFonts w:ascii="Times New Roman" w:eastAsiaTheme="majorEastAsia" w:hAnsi="Times New Roman"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3B050C"/>
    <w:pPr>
      <w:keepNext/>
      <w:keepLines/>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before="360" w:after="240"/>
      <w:ind w:left="115" w:right="115"/>
      <w:outlineLvl w:val="2"/>
    </w:pPr>
    <w:rPr>
      <w:rFonts w:ascii="Times New Roman" w:eastAsiaTheme="majorEastAsia" w:hAnsi="Times New Roman" w:cstheme="minorHAnsi"/>
      <w:b/>
      <w:bCs/>
      <w:color w:val="FFFFFF" w:themeColor="background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446"/>
    <w:rPr>
      <w:rFonts w:ascii="Times New Roman" w:eastAsiaTheme="majorEastAsia" w:hAnsi="Times New Roman" w:cstheme="majorBidi"/>
      <w:b/>
      <w:color w:val="2F5496" w:themeColor="accent1" w:themeShade="BF"/>
      <w:sz w:val="32"/>
      <w:szCs w:val="32"/>
    </w:rPr>
  </w:style>
  <w:style w:type="character" w:customStyle="1" w:styleId="Heading2Char">
    <w:name w:val="Heading 2 Char"/>
    <w:basedOn w:val="DefaultParagraphFont"/>
    <w:link w:val="Heading2"/>
    <w:uiPriority w:val="9"/>
    <w:rsid w:val="00216446"/>
    <w:rPr>
      <w:rFonts w:ascii="Times New Roman" w:eastAsiaTheme="majorEastAsia" w:hAnsi="Times New Roman" w:cstheme="majorBidi"/>
      <w:b/>
      <w:color w:val="2F5496" w:themeColor="accent1" w:themeShade="BF"/>
      <w:sz w:val="26"/>
      <w:szCs w:val="26"/>
    </w:rPr>
  </w:style>
  <w:style w:type="paragraph" w:styleId="ListParagraph">
    <w:name w:val="List Paragraph"/>
    <w:basedOn w:val="Normal"/>
    <w:link w:val="ListParagraphChar"/>
    <w:uiPriority w:val="34"/>
    <w:qFormat/>
    <w:rsid w:val="00216446"/>
    <w:pPr>
      <w:ind w:left="720"/>
      <w:contextualSpacing/>
    </w:pPr>
  </w:style>
  <w:style w:type="character" w:customStyle="1" w:styleId="ListParagraphChar">
    <w:name w:val="List Paragraph Char"/>
    <w:basedOn w:val="DefaultParagraphFont"/>
    <w:link w:val="ListParagraph"/>
    <w:uiPriority w:val="34"/>
    <w:rsid w:val="00216446"/>
  </w:style>
  <w:style w:type="character" w:customStyle="1" w:styleId="Heading3Char">
    <w:name w:val="Heading 3 Char"/>
    <w:basedOn w:val="DefaultParagraphFont"/>
    <w:link w:val="Heading3"/>
    <w:uiPriority w:val="9"/>
    <w:rsid w:val="003B050C"/>
    <w:rPr>
      <w:rFonts w:ascii="Times New Roman" w:eastAsiaTheme="majorEastAsia" w:hAnsi="Times New Roman" w:cstheme="minorHAnsi"/>
      <w:b/>
      <w:bCs/>
      <w:color w:val="FFFFFF" w:themeColor="background1"/>
      <w:sz w:val="24"/>
      <w:szCs w:val="26"/>
      <w:shd w:val="clear" w:color="auto" w:fill="4472C4" w:themeFill="accent1"/>
    </w:rPr>
  </w:style>
  <w:style w:type="paragraph" w:customStyle="1" w:styleId="xmsonormal">
    <w:name w:val="x_msonormal"/>
    <w:basedOn w:val="Normal"/>
    <w:rsid w:val="00371274"/>
    <w:pPr>
      <w:spacing w:after="0" w:line="240" w:lineRule="auto"/>
    </w:pPr>
    <w:rPr>
      <w:rFonts w:ascii="Calibri" w:hAnsi="Calibri" w:cs="Calibri"/>
    </w:rPr>
  </w:style>
  <w:style w:type="character" w:styleId="Hyperlink">
    <w:name w:val="Hyperlink"/>
    <w:basedOn w:val="DefaultParagraphFont"/>
    <w:uiPriority w:val="99"/>
    <w:unhideWhenUsed/>
    <w:rsid w:val="00F17719"/>
    <w:rPr>
      <w:color w:val="0000FF"/>
      <w:u w:val="single"/>
    </w:rPr>
  </w:style>
  <w:style w:type="paragraph" w:styleId="Title">
    <w:name w:val="Title"/>
    <w:basedOn w:val="Normal"/>
    <w:link w:val="TitleChar"/>
    <w:uiPriority w:val="10"/>
    <w:qFormat/>
    <w:rsid w:val="009D2E29"/>
    <w:pPr>
      <w:widowControl w:val="0"/>
      <w:autoSpaceDE w:val="0"/>
      <w:autoSpaceDN w:val="0"/>
      <w:spacing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0"/>
    <w:rsid w:val="009D2E29"/>
    <w:rPr>
      <w:rFonts w:ascii="Times New Roman" w:eastAsia="Times New Roman" w:hAnsi="Times New Roman" w:cs="Times New Roman"/>
    </w:rPr>
  </w:style>
  <w:style w:type="paragraph" w:customStyle="1" w:styleId="TableParagraph">
    <w:name w:val="Table Paragraph"/>
    <w:basedOn w:val="Normal"/>
    <w:uiPriority w:val="1"/>
    <w:qFormat/>
    <w:rsid w:val="009D2E29"/>
    <w:pPr>
      <w:widowControl w:val="0"/>
      <w:autoSpaceDE w:val="0"/>
      <w:autoSpaceDN w:val="0"/>
      <w:spacing w:after="0" w:line="212" w:lineRule="exact"/>
    </w:pPr>
    <w:rPr>
      <w:rFonts w:ascii="Calibri" w:eastAsia="Calibri" w:hAnsi="Calibri" w:cs="Calibri"/>
    </w:rPr>
  </w:style>
  <w:style w:type="character" w:customStyle="1" w:styleId="normaltextrun">
    <w:name w:val="normaltextrun"/>
    <w:basedOn w:val="DefaultParagraphFont"/>
    <w:rsid w:val="007E2417"/>
  </w:style>
  <w:style w:type="table" w:styleId="GridTable4-Accent1">
    <w:name w:val="Grid Table 4 Accent 1"/>
    <w:basedOn w:val="TableNormal"/>
    <w:uiPriority w:val="49"/>
    <w:rsid w:val="00611491"/>
    <w:pPr>
      <w:widowControl w:val="0"/>
      <w:autoSpaceDE w:val="0"/>
      <w:autoSpaceDN w:val="0"/>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9B2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2CE"/>
    <w:pPr>
      <w:spacing w:after="0" w:line="240" w:lineRule="auto"/>
    </w:pPr>
  </w:style>
  <w:style w:type="character" w:styleId="CommentReference">
    <w:name w:val="annotation reference"/>
    <w:basedOn w:val="DefaultParagraphFont"/>
    <w:uiPriority w:val="99"/>
    <w:semiHidden/>
    <w:unhideWhenUsed/>
    <w:rsid w:val="004472CE"/>
    <w:rPr>
      <w:sz w:val="16"/>
      <w:szCs w:val="16"/>
    </w:rPr>
  </w:style>
  <w:style w:type="paragraph" w:styleId="CommentText">
    <w:name w:val="annotation text"/>
    <w:basedOn w:val="Normal"/>
    <w:link w:val="CommentTextChar"/>
    <w:uiPriority w:val="99"/>
    <w:unhideWhenUsed/>
    <w:rsid w:val="004472CE"/>
    <w:pPr>
      <w:spacing w:line="240" w:lineRule="auto"/>
    </w:pPr>
    <w:rPr>
      <w:sz w:val="20"/>
      <w:szCs w:val="20"/>
    </w:rPr>
  </w:style>
  <w:style w:type="character" w:customStyle="1" w:styleId="CommentTextChar">
    <w:name w:val="Comment Text Char"/>
    <w:basedOn w:val="DefaultParagraphFont"/>
    <w:link w:val="CommentText"/>
    <w:uiPriority w:val="99"/>
    <w:rsid w:val="004472CE"/>
    <w:rPr>
      <w:sz w:val="20"/>
      <w:szCs w:val="20"/>
    </w:rPr>
  </w:style>
  <w:style w:type="paragraph" w:styleId="CommentSubject">
    <w:name w:val="annotation subject"/>
    <w:basedOn w:val="CommentText"/>
    <w:next w:val="CommentText"/>
    <w:link w:val="CommentSubjectChar"/>
    <w:uiPriority w:val="99"/>
    <w:semiHidden/>
    <w:unhideWhenUsed/>
    <w:rsid w:val="004472CE"/>
    <w:rPr>
      <w:b/>
      <w:bCs/>
    </w:rPr>
  </w:style>
  <w:style w:type="character" w:customStyle="1" w:styleId="CommentSubjectChar">
    <w:name w:val="Comment Subject Char"/>
    <w:basedOn w:val="CommentTextChar"/>
    <w:link w:val="CommentSubject"/>
    <w:uiPriority w:val="99"/>
    <w:semiHidden/>
    <w:rsid w:val="004472CE"/>
    <w:rPr>
      <w:b/>
      <w:bCs/>
      <w:sz w:val="20"/>
      <w:szCs w:val="20"/>
    </w:rPr>
  </w:style>
  <w:style w:type="table" w:styleId="ListTable4-Accent1">
    <w:name w:val="List Table 4 Accent 1"/>
    <w:basedOn w:val="TableNormal"/>
    <w:uiPriority w:val="49"/>
    <w:rsid w:val="002869D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2869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0A61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14C"/>
  </w:style>
  <w:style w:type="paragraph" w:styleId="Footer">
    <w:name w:val="footer"/>
    <w:basedOn w:val="Normal"/>
    <w:link w:val="FooterChar"/>
    <w:uiPriority w:val="99"/>
    <w:unhideWhenUsed/>
    <w:rsid w:val="000A61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14C"/>
  </w:style>
  <w:style w:type="table" w:styleId="GridTable3-Accent1">
    <w:name w:val="Grid Table 3 Accent 1"/>
    <w:basedOn w:val="TableNormal"/>
    <w:uiPriority w:val="48"/>
    <w:rsid w:val="00115A9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IntenseQuote">
    <w:name w:val="Intense Quote"/>
    <w:basedOn w:val="Normal"/>
    <w:next w:val="Normal"/>
    <w:link w:val="IntenseQuoteChar"/>
    <w:uiPriority w:val="30"/>
    <w:qFormat/>
    <w:rsid w:val="00DC7DB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C7DB6"/>
    <w:rPr>
      <w:i/>
      <w:iCs/>
      <w:color w:val="4472C4" w:themeColor="accent1"/>
    </w:rPr>
  </w:style>
  <w:style w:type="character" w:styleId="IntenseReference">
    <w:name w:val="Intense Reference"/>
    <w:basedOn w:val="DefaultParagraphFont"/>
    <w:uiPriority w:val="32"/>
    <w:qFormat/>
    <w:rsid w:val="00DC7DB6"/>
    <w:rPr>
      <w:b/>
      <w:bCs/>
      <w:smallCaps/>
      <w:color w:val="4472C4" w:themeColor="accent1"/>
      <w:spacing w:val="5"/>
    </w:rPr>
  </w:style>
  <w:style w:type="paragraph" w:customStyle="1" w:styleId="Default">
    <w:name w:val="Default"/>
    <w:rsid w:val="00891226"/>
    <w:pPr>
      <w:autoSpaceDE w:val="0"/>
      <w:autoSpaceDN w:val="0"/>
      <w:adjustRightInd w:val="0"/>
      <w:spacing w:after="0" w:line="240" w:lineRule="auto"/>
    </w:pPr>
    <w:rPr>
      <w:rFonts w:ascii="TeXGyreTermes" w:hAnsi="TeXGyreTermes" w:cs="TeXGyreTermes"/>
      <w:color w:val="000000"/>
      <w:sz w:val="24"/>
      <w:szCs w:val="24"/>
    </w:rPr>
  </w:style>
  <w:style w:type="paragraph" w:styleId="NormalWeb">
    <w:name w:val="Normal (Web)"/>
    <w:basedOn w:val="Normal"/>
    <w:uiPriority w:val="99"/>
    <w:semiHidden/>
    <w:unhideWhenUsed/>
    <w:rsid w:val="001B11C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76508"/>
    <w:rPr>
      <w:color w:val="605E5C"/>
      <w:shd w:val="clear" w:color="auto" w:fill="E1DFDD"/>
    </w:rPr>
  </w:style>
  <w:style w:type="character" w:styleId="Strong">
    <w:name w:val="Strong"/>
    <w:basedOn w:val="DefaultParagraphFont"/>
    <w:uiPriority w:val="22"/>
    <w:qFormat/>
    <w:rsid w:val="00CF581E"/>
    <w:rPr>
      <w:b/>
      <w:bCs/>
    </w:rPr>
  </w:style>
  <w:style w:type="character" w:styleId="FollowedHyperlink">
    <w:name w:val="FollowedHyperlink"/>
    <w:basedOn w:val="DefaultParagraphFont"/>
    <w:uiPriority w:val="99"/>
    <w:semiHidden/>
    <w:unhideWhenUsed/>
    <w:rsid w:val="00CF581E"/>
    <w:rPr>
      <w:color w:val="954F72" w:themeColor="followedHyperlink"/>
      <w:u w:val="single"/>
    </w:rPr>
  </w:style>
  <w:style w:type="paragraph" w:styleId="BodyText">
    <w:name w:val="Body Text"/>
    <w:basedOn w:val="Normal"/>
    <w:link w:val="BodyTextChar"/>
    <w:uiPriority w:val="1"/>
    <w:qFormat/>
    <w:rsid w:val="00C143ED"/>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C143ED"/>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7934">
      <w:bodyDiv w:val="1"/>
      <w:marLeft w:val="0"/>
      <w:marRight w:val="0"/>
      <w:marTop w:val="0"/>
      <w:marBottom w:val="0"/>
      <w:divBdr>
        <w:top w:val="none" w:sz="0" w:space="0" w:color="auto"/>
        <w:left w:val="none" w:sz="0" w:space="0" w:color="auto"/>
        <w:bottom w:val="none" w:sz="0" w:space="0" w:color="auto"/>
        <w:right w:val="none" w:sz="0" w:space="0" w:color="auto"/>
      </w:divBdr>
    </w:div>
    <w:div w:id="81267106">
      <w:bodyDiv w:val="1"/>
      <w:marLeft w:val="0"/>
      <w:marRight w:val="0"/>
      <w:marTop w:val="0"/>
      <w:marBottom w:val="0"/>
      <w:divBdr>
        <w:top w:val="none" w:sz="0" w:space="0" w:color="auto"/>
        <w:left w:val="none" w:sz="0" w:space="0" w:color="auto"/>
        <w:bottom w:val="none" w:sz="0" w:space="0" w:color="auto"/>
        <w:right w:val="none" w:sz="0" w:space="0" w:color="auto"/>
      </w:divBdr>
    </w:div>
    <w:div w:id="116485841">
      <w:bodyDiv w:val="1"/>
      <w:marLeft w:val="0"/>
      <w:marRight w:val="0"/>
      <w:marTop w:val="0"/>
      <w:marBottom w:val="0"/>
      <w:divBdr>
        <w:top w:val="none" w:sz="0" w:space="0" w:color="auto"/>
        <w:left w:val="none" w:sz="0" w:space="0" w:color="auto"/>
        <w:bottom w:val="none" w:sz="0" w:space="0" w:color="auto"/>
        <w:right w:val="none" w:sz="0" w:space="0" w:color="auto"/>
      </w:divBdr>
    </w:div>
    <w:div w:id="194925081">
      <w:bodyDiv w:val="1"/>
      <w:marLeft w:val="0"/>
      <w:marRight w:val="0"/>
      <w:marTop w:val="0"/>
      <w:marBottom w:val="0"/>
      <w:divBdr>
        <w:top w:val="none" w:sz="0" w:space="0" w:color="auto"/>
        <w:left w:val="none" w:sz="0" w:space="0" w:color="auto"/>
        <w:bottom w:val="none" w:sz="0" w:space="0" w:color="auto"/>
        <w:right w:val="none" w:sz="0" w:space="0" w:color="auto"/>
      </w:divBdr>
    </w:div>
    <w:div w:id="200361973">
      <w:bodyDiv w:val="1"/>
      <w:marLeft w:val="0"/>
      <w:marRight w:val="0"/>
      <w:marTop w:val="0"/>
      <w:marBottom w:val="0"/>
      <w:divBdr>
        <w:top w:val="none" w:sz="0" w:space="0" w:color="auto"/>
        <w:left w:val="none" w:sz="0" w:space="0" w:color="auto"/>
        <w:bottom w:val="none" w:sz="0" w:space="0" w:color="auto"/>
        <w:right w:val="none" w:sz="0" w:space="0" w:color="auto"/>
      </w:divBdr>
    </w:div>
    <w:div w:id="281155170">
      <w:bodyDiv w:val="1"/>
      <w:marLeft w:val="0"/>
      <w:marRight w:val="0"/>
      <w:marTop w:val="0"/>
      <w:marBottom w:val="0"/>
      <w:divBdr>
        <w:top w:val="none" w:sz="0" w:space="0" w:color="auto"/>
        <w:left w:val="none" w:sz="0" w:space="0" w:color="auto"/>
        <w:bottom w:val="none" w:sz="0" w:space="0" w:color="auto"/>
        <w:right w:val="none" w:sz="0" w:space="0" w:color="auto"/>
      </w:divBdr>
      <w:divsChild>
        <w:div w:id="750584762">
          <w:marLeft w:val="0"/>
          <w:marRight w:val="0"/>
          <w:marTop w:val="0"/>
          <w:marBottom w:val="0"/>
          <w:divBdr>
            <w:top w:val="single" w:sz="2" w:space="0" w:color="auto"/>
            <w:left w:val="single" w:sz="2" w:space="0" w:color="auto"/>
            <w:bottom w:val="single" w:sz="6" w:space="0" w:color="auto"/>
            <w:right w:val="single" w:sz="2" w:space="0" w:color="auto"/>
          </w:divBdr>
          <w:divsChild>
            <w:div w:id="2072265430">
              <w:marLeft w:val="0"/>
              <w:marRight w:val="0"/>
              <w:marTop w:val="100"/>
              <w:marBottom w:val="100"/>
              <w:divBdr>
                <w:top w:val="single" w:sz="2" w:space="0" w:color="D9D9E3"/>
                <w:left w:val="single" w:sz="2" w:space="0" w:color="D9D9E3"/>
                <w:bottom w:val="single" w:sz="2" w:space="0" w:color="D9D9E3"/>
                <w:right w:val="single" w:sz="2" w:space="0" w:color="D9D9E3"/>
              </w:divBdr>
              <w:divsChild>
                <w:div w:id="1387409274">
                  <w:marLeft w:val="0"/>
                  <w:marRight w:val="0"/>
                  <w:marTop w:val="0"/>
                  <w:marBottom w:val="0"/>
                  <w:divBdr>
                    <w:top w:val="single" w:sz="2" w:space="0" w:color="D9D9E3"/>
                    <w:left w:val="single" w:sz="2" w:space="0" w:color="D9D9E3"/>
                    <w:bottom w:val="single" w:sz="2" w:space="0" w:color="D9D9E3"/>
                    <w:right w:val="single" w:sz="2" w:space="0" w:color="D9D9E3"/>
                  </w:divBdr>
                  <w:divsChild>
                    <w:div w:id="1472015555">
                      <w:marLeft w:val="0"/>
                      <w:marRight w:val="0"/>
                      <w:marTop w:val="0"/>
                      <w:marBottom w:val="0"/>
                      <w:divBdr>
                        <w:top w:val="single" w:sz="2" w:space="0" w:color="D9D9E3"/>
                        <w:left w:val="single" w:sz="2" w:space="0" w:color="D9D9E3"/>
                        <w:bottom w:val="single" w:sz="2" w:space="0" w:color="D9D9E3"/>
                        <w:right w:val="single" w:sz="2" w:space="0" w:color="D9D9E3"/>
                      </w:divBdr>
                      <w:divsChild>
                        <w:div w:id="1745910351">
                          <w:marLeft w:val="0"/>
                          <w:marRight w:val="0"/>
                          <w:marTop w:val="0"/>
                          <w:marBottom w:val="0"/>
                          <w:divBdr>
                            <w:top w:val="single" w:sz="2" w:space="0" w:color="D9D9E3"/>
                            <w:left w:val="single" w:sz="2" w:space="0" w:color="D9D9E3"/>
                            <w:bottom w:val="single" w:sz="2" w:space="0" w:color="D9D9E3"/>
                            <w:right w:val="single" w:sz="2" w:space="0" w:color="D9D9E3"/>
                          </w:divBdr>
                          <w:divsChild>
                            <w:div w:id="1131826741">
                              <w:marLeft w:val="0"/>
                              <w:marRight w:val="0"/>
                              <w:marTop w:val="0"/>
                              <w:marBottom w:val="0"/>
                              <w:divBdr>
                                <w:top w:val="single" w:sz="2" w:space="0" w:color="D9D9E3"/>
                                <w:left w:val="single" w:sz="2" w:space="0" w:color="D9D9E3"/>
                                <w:bottom w:val="single" w:sz="2" w:space="0" w:color="D9D9E3"/>
                                <w:right w:val="single" w:sz="2" w:space="0" w:color="D9D9E3"/>
                              </w:divBdr>
                              <w:divsChild>
                                <w:div w:id="19533149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09403818">
      <w:bodyDiv w:val="1"/>
      <w:marLeft w:val="0"/>
      <w:marRight w:val="0"/>
      <w:marTop w:val="0"/>
      <w:marBottom w:val="0"/>
      <w:divBdr>
        <w:top w:val="none" w:sz="0" w:space="0" w:color="auto"/>
        <w:left w:val="none" w:sz="0" w:space="0" w:color="auto"/>
        <w:bottom w:val="none" w:sz="0" w:space="0" w:color="auto"/>
        <w:right w:val="none" w:sz="0" w:space="0" w:color="auto"/>
      </w:divBdr>
    </w:div>
    <w:div w:id="329412892">
      <w:bodyDiv w:val="1"/>
      <w:marLeft w:val="0"/>
      <w:marRight w:val="0"/>
      <w:marTop w:val="0"/>
      <w:marBottom w:val="0"/>
      <w:divBdr>
        <w:top w:val="none" w:sz="0" w:space="0" w:color="auto"/>
        <w:left w:val="none" w:sz="0" w:space="0" w:color="auto"/>
        <w:bottom w:val="none" w:sz="0" w:space="0" w:color="auto"/>
        <w:right w:val="none" w:sz="0" w:space="0" w:color="auto"/>
      </w:divBdr>
    </w:div>
    <w:div w:id="465390402">
      <w:bodyDiv w:val="1"/>
      <w:marLeft w:val="0"/>
      <w:marRight w:val="0"/>
      <w:marTop w:val="0"/>
      <w:marBottom w:val="0"/>
      <w:divBdr>
        <w:top w:val="none" w:sz="0" w:space="0" w:color="auto"/>
        <w:left w:val="none" w:sz="0" w:space="0" w:color="auto"/>
        <w:bottom w:val="none" w:sz="0" w:space="0" w:color="auto"/>
        <w:right w:val="none" w:sz="0" w:space="0" w:color="auto"/>
      </w:divBdr>
    </w:div>
    <w:div w:id="505366311">
      <w:bodyDiv w:val="1"/>
      <w:marLeft w:val="0"/>
      <w:marRight w:val="0"/>
      <w:marTop w:val="0"/>
      <w:marBottom w:val="0"/>
      <w:divBdr>
        <w:top w:val="none" w:sz="0" w:space="0" w:color="auto"/>
        <w:left w:val="none" w:sz="0" w:space="0" w:color="auto"/>
        <w:bottom w:val="none" w:sz="0" w:space="0" w:color="auto"/>
        <w:right w:val="none" w:sz="0" w:space="0" w:color="auto"/>
      </w:divBdr>
    </w:div>
    <w:div w:id="620380948">
      <w:bodyDiv w:val="1"/>
      <w:marLeft w:val="0"/>
      <w:marRight w:val="0"/>
      <w:marTop w:val="0"/>
      <w:marBottom w:val="0"/>
      <w:divBdr>
        <w:top w:val="none" w:sz="0" w:space="0" w:color="auto"/>
        <w:left w:val="none" w:sz="0" w:space="0" w:color="auto"/>
        <w:bottom w:val="none" w:sz="0" w:space="0" w:color="auto"/>
        <w:right w:val="none" w:sz="0" w:space="0" w:color="auto"/>
      </w:divBdr>
    </w:div>
    <w:div w:id="692727264">
      <w:bodyDiv w:val="1"/>
      <w:marLeft w:val="0"/>
      <w:marRight w:val="0"/>
      <w:marTop w:val="0"/>
      <w:marBottom w:val="0"/>
      <w:divBdr>
        <w:top w:val="none" w:sz="0" w:space="0" w:color="auto"/>
        <w:left w:val="none" w:sz="0" w:space="0" w:color="auto"/>
        <w:bottom w:val="none" w:sz="0" w:space="0" w:color="auto"/>
        <w:right w:val="none" w:sz="0" w:space="0" w:color="auto"/>
      </w:divBdr>
    </w:div>
    <w:div w:id="703678154">
      <w:bodyDiv w:val="1"/>
      <w:marLeft w:val="0"/>
      <w:marRight w:val="0"/>
      <w:marTop w:val="0"/>
      <w:marBottom w:val="0"/>
      <w:divBdr>
        <w:top w:val="none" w:sz="0" w:space="0" w:color="auto"/>
        <w:left w:val="none" w:sz="0" w:space="0" w:color="auto"/>
        <w:bottom w:val="none" w:sz="0" w:space="0" w:color="auto"/>
        <w:right w:val="none" w:sz="0" w:space="0" w:color="auto"/>
      </w:divBdr>
    </w:div>
    <w:div w:id="704327771">
      <w:bodyDiv w:val="1"/>
      <w:marLeft w:val="0"/>
      <w:marRight w:val="0"/>
      <w:marTop w:val="0"/>
      <w:marBottom w:val="0"/>
      <w:divBdr>
        <w:top w:val="none" w:sz="0" w:space="0" w:color="auto"/>
        <w:left w:val="none" w:sz="0" w:space="0" w:color="auto"/>
        <w:bottom w:val="none" w:sz="0" w:space="0" w:color="auto"/>
        <w:right w:val="none" w:sz="0" w:space="0" w:color="auto"/>
      </w:divBdr>
    </w:div>
    <w:div w:id="779106882">
      <w:bodyDiv w:val="1"/>
      <w:marLeft w:val="0"/>
      <w:marRight w:val="0"/>
      <w:marTop w:val="0"/>
      <w:marBottom w:val="0"/>
      <w:divBdr>
        <w:top w:val="none" w:sz="0" w:space="0" w:color="auto"/>
        <w:left w:val="none" w:sz="0" w:space="0" w:color="auto"/>
        <w:bottom w:val="none" w:sz="0" w:space="0" w:color="auto"/>
        <w:right w:val="none" w:sz="0" w:space="0" w:color="auto"/>
      </w:divBdr>
    </w:div>
    <w:div w:id="852450505">
      <w:bodyDiv w:val="1"/>
      <w:marLeft w:val="0"/>
      <w:marRight w:val="0"/>
      <w:marTop w:val="0"/>
      <w:marBottom w:val="0"/>
      <w:divBdr>
        <w:top w:val="none" w:sz="0" w:space="0" w:color="auto"/>
        <w:left w:val="none" w:sz="0" w:space="0" w:color="auto"/>
        <w:bottom w:val="none" w:sz="0" w:space="0" w:color="auto"/>
        <w:right w:val="none" w:sz="0" w:space="0" w:color="auto"/>
      </w:divBdr>
    </w:div>
    <w:div w:id="896287118">
      <w:bodyDiv w:val="1"/>
      <w:marLeft w:val="0"/>
      <w:marRight w:val="0"/>
      <w:marTop w:val="0"/>
      <w:marBottom w:val="0"/>
      <w:divBdr>
        <w:top w:val="none" w:sz="0" w:space="0" w:color="auto"/>
        <w:left w:val="none" w:sz="0" w:space="0" w:color="auto"/>
        <w:bottom w:val="none" w:sz="0" w:space="0" w:color="auto"/>
        <w:right w:val="none" w:sz="0" w:space="0" w:color="auto"/>
      </w:divBdr>
    </w:div>
    <w:div w:id="977762079">
      <w:bodyDiv w:val="1"/>
      <w:marLeft w:val="0"/>
      <w:marRight w:val="0"/>
      <w:marTop w:val="0"/>
      <w:marBottom w:val="0"/>
      <w:divBdr>
        <w:top w:val="none" w:sz="0" w:space="0" w:color="auto"/>
        <w:left w:val="none" w:sz="0" w:space="0" w:color="auto"/>
        <w:bottom w:val="none" w:sz="0" w:space="0" w:color="auto"/>
        <w:right w:val="none" w:sz="0" w:space="0" w:color="auto"/>
      </w:divBdr>
    </w:div>
    <w:div w:id="1063480036">
      <w:bodyDiv w:val="1"/>
      <w:marLeft w:val="0"/>
      <w:marRight w:val="0"/>
      <w:marTop w:val="0"/>
      <w:marBottom w:val="0"/>
      <w:divBdr>
        <w:top w:val="none" w:sz="0" w:space="0" w:color="auto"/>
        <w:left w:val="none" w:sz="0" w:space="0" w:color="auto"/>
        <w:bottom w:val="none" w:sz="0" w:space="0" w:color="auto"/>
        <w:right w:val="none" w:sz="0" w:space="0" w:color="auto"/>
      </w:divBdr>
    </w:div>
    <w:div w:id="1105492915">
      <w:bodyDiv w:val="1"/>
      <w:marLeft w:val="0"/>
      <w:marRight w:val="0"/>
      <w:marTop w:val="0"/>
      <w:marBottom w:val="0"/>
      <w:divBdr>
        <w:top w:val="none" w:sz="0" w:space="0" w:color="auto"/>
        <w:left w:val="none" w:sz="0" w:space="0" w:color="auto"/>
        <w:bottom w:val="none" w:sz="0" w:space="0" w:color="auto"/>
        <w:right w:val="none" w:sz="0" w:space="0" w:color="auto"/>
      </w:divBdr>
    </w:div>
    <w:div w:id="1130710627">
      <w:bodyDiv w:val="1"/>
      <w:marLeft w:val="0"/>
      <w:marRight w:val="0"/>
      <w:marTop w:val="0"/>
      <w:marBottom w:val="0"/>
      <w:divBdr>
        <w:top w:val="none" w:sz="0" w:space="0" w:color="auto"/>
        <w:left w:val="none" w:sz="0" w:space="0" w:color="auto"/>
        <w:bottom w:val="none" w:sz="0" w:space="0" w:color="auto"/>
        <w:right w:val="none" w:sz="0" w:space="0" w:color="auto"/>
      </w:divBdr>
    </w:div>
    <w:div w:id="1203902215">
      <w:bodyDiv w:val="1"/>
      <w:marLeft w:val="0"/>
      <w:marRight w:val="0"/>
      <w:marTop w:val="0"/>
      <w:marBottom w:val="0"/>
      <w:divBdr>
        <w:top w:val="none" w:sz="0" w:space="0" w:color="auto"/>
        <w:left w:val="none" w:sz="0" w:space="0" w:color="auto"/>
        <w:bottom w:val="none" w:sz="0" w:space="0" w:color="auto"/>
        <w:right w:val="none" w:sz="0" w:space="0" w:color="auto"/>
      </w:divBdr>
      <w:divsChild>
        <w:div w:id="106432908">
          <w:marLeft w:val="547"/>
          <w:marRight w:val="0"/>
          <w:marTop w:val="200"/>
          <w:marBottom w:val="0"/>
          <w:divBdr>
            <w:top w:val="none" w:sz="0" w:space="0" w:color="auto"/>
            <w:left w:val="none" w:sz="0" w:space="0" w:color="auto"/>
            <w:bottom w:val="none" w:sz="0" w:space="0" w:color="auto"/>
            <w:right w:val="none" w:sz="0" w:space="0" w:color="auto"/>
          </w:divBdr>
        </w:div>
        <w:div w:id="151214958">
          <w:marLeft w:val="547"/>
          <w:marRight w:val="0"/>
          <w:marTop w:val="200"/>
          <w:marBottom w:val="0"/>
          <w:divBdr>
            <w:top w:val="none" w:sz="0" w:space="0" w:color="auto"/>
            <w:left w:val="none" w:sz="0" w:space="0" w:color="auto"/>
            <w:bottom w:val="none" w:sz="0" w:space="0" w:color="auto"/>
            <w:right w:val="none" w:sz="0" w:space="0" w:color="auto"/>
          </w:divBdr>
        </w:div>
        <w:div w:id="304745515">
          <w:marLeft w:val="547"/>
          <w:marRight w:val="0"/>
          <w:marTop w:val="200"/>
          <w:marBottom w:val="0"/>
          <w:divBdr>
            <w:top w:val="none" w:sz="0" w:space="0" w:color="auto"/>
            <w:left w:val="none" w:sz="0" w:space="0" w:color="auto"/>
            <w:bottom w:val="none" w:sz="0" w:space="0" w:color="auto"/>
            <w:right w:val="none" w:sz="0" w:space="0" w:color="auto"/>
          </w:divBdr>
        </w:div>
        <w:div w:id="1565025188">
          <w:marLeft w:val="1166"/>
          <w:marRight w:val="0"/>
          <w:marTop w:val="200"/>
          <w:marBottom w:val="0"/>
          <w:divBdr>
            <w:top w:val="none" w:sz="0" w:space="0" w:color="auto"/>
            <w:left w:val="none" w:sz="0" w:space="0" w:color="auto"/>
            <w:bottom w:val="none" w:sz="0" w:space="0" w:color="auto"/>
            <w:right w:val="none" w:sz="0" w:space="0" w:color="auto"/>
          </w:divBdr>
        </w:div>
        <w:div w:id="1693608839">
          <w:marLeft w:val="1166"/>
          <w:marRight w:val="0"/>
          <w:marTop w:val="200"/>
          <w:marBottom w:val="0"/>
          <w:divBdr>
            <w:top w:val="none" w:sz="0" w:space="0" w:color="auto"/>
            <w:left w:val="none" w:sz="0" w:space="0" w:color="auto"/>
            <w:bottom w:val="none" w:sz="0" w:space="0" w:color="auto"/>
            <w:right w:val="none" w:sz="0" w:space="0" w:color="auto"/>
          </w:divBdr>
        </w:div>
        <w:div w:id="1817142447">
          <w:marLeft w:val="1166"/>
          <w:marRight w:val="0"/>
          <w:marTop w:val="200"/>
          <w:marBottom w:val="0"/>
          <w:divBdr>
            <w:top w:val="none" w:sz="0" w:space="0" w:color="auto"/>
            <w:left w:val="none" w:sz="0" w:space="0" w:color="auto"/>
            <w:bottom w:val="none" w:sz="0" w:space="0" w:color="auto"/>
            <w:right w:val="none" w:sz="0" w:space="0" w:color="auto"/>
          </w:divBdr>
        </w:div>
        <w:div w:id="1817455345">
          <w:marLeft w:val="1166"/>
          <w:marRight w:val="0"/>
          <w:marTop w:val="200"/>
          <w:marBottom w:val="0"/>
          <w:divBdr>
            <w:top w:val="none" w:sz="0" w:space="0" w:color="auto"/>
            <w:left w:val="none" w:sz="0" w:space="0" w:color="auto"/>
            <w:bottom w:val="none" w:sz="0" w:space="0" w:color="auto"/>
            <w:right w:val="none" w:sz="0" w:space="0" w:color="auto"/>
          </w:divBdr>
        </w:div>
        <w:div w:id="1845901551">
          <w:marLeft w:val="547"/>
          <w:marRight w:val="0"/>
          <w:marTop w:val="200"/>
          <w:marBottom w:val="0"/>
          <w:divBdr>
            <w:top w:val="none" w:sz="0" w:space="0" w:color="auto"/>
            <w:left w:val="none" w:sz="0" w:space="0" w:color="auto"/>
            <w:bottom w:val="none" w:sz="0" w:space="0" w:color="auto"/>
            <w:right w:val="none" w:sz="0" w:space="0" w:color="auto"/>
          </w:divBdr>
        </w:div>
        <w:div w:id="1928344044">
          <w:marLeft w:val="1166"/>
          <w:marRight w:val="0"/>
          <w:marTop w:val="200"/>
          <w:marBottom w:val="0"/>
          <w:divBdr>
            <w:top w:val="none" w:sz="0" w:space="0" w:color="auto"/>
            <w:left w:val="none" w:sz="0" w:space="0" w:color="auto"/>
            <w:bottom w:val="none" w:sz="0" w:space="0" w:color="auto"/>
            <w:right w:val="none" w:sz="0" w:space="0" w:color="auto"/>
          </w:divBdr>
        </w:div>
        <w:div w:id="1954552116">
          <w:marLeft w:val="1166"/>
          <w:marRight w:val="0"/>
          <w:marTop w:val="200"/>
          <w:marBottom w:val="0"/>
          <w:divBdr>
            <w:top w:val="none" w:sz="0" w:space="0" w:color="auto"/>
            <w:left w:val="none" w:sz="0" w:space="0" w:color="auto"/>
            <w:bottom w:val="none" w:sz="0" w:space="0" w:color="auto"/>
            <w:right w:val="none" w:sz="0" w:space="0" w:color="auto"/>
          </w:divBdr>
        </w:div>
        <w:div w:id="2032606934">
          <w:marLeft w:val="1166"/>
          <w:marRight w:val="0"/>
          <w:marTop w:val="200"/>
          <w:marBottom w:val="0"/>
          <w:divBdr>
            <w:top w:val="none" w:sz="0" w:space="0" w:color="auto"/>
            <w:left w:val="none" w:sz="0" w:space="0" w:color="auto"/>
            <w:bottom w:val="none" w:sz="0" w:space="0" w:color="auto"/>
            <w:right w:val="none" w:sz="0" w:space="0" w:color="auto"/>
          </w:divBdr>
        </w:div>
      </w:divsChild>
    </w:div>
    <w:div w:id="1246839325">
      <w:bodyDiv w:val="1"/>
      <w:marLeft w:val="0"/>
      <w:marRight w:val="0"/>
      <w:marTop w:val="0"/>
      <w:marBottom w:val="0"/>
      <w:divBdr>
        <w:top w:val="none" w:sz="0" w:space="0" w:color="auto"/>
        <w:left w:val="none" w:sz="0" w:space="0" w:color="auto"/>
        <w:bottom w:val="none" w:sz="0" w:space="0" w:color="auto"/>
        <w:right w:val="none" w:sz="0" w:space="0" w:color="auto"/>
      </w:divBdr>
    </w:div>
    <w:div w:id="1266307851">
      <w:bodyDiv w:val="1"/>
      <w:marLeft w:val="0"/>
      <w:marRight w:val="0"/>
      <w:marTop w:val="0"/>
      <w:marBottom w:val="0"/>
      <w:divBdr>
        <w:top w:val="none" w:sz="0" w:space="0" w:color="auto"/>
        <w:left w:val="none" w:sz="0" w:space="0" w:color="auto"/>
        <w:bottom w:val="none" w:sz="0" w:space="0" w:color="auto"/>
        <w:right w:val="none" w:sz="0" w:space="0" w:color="auto"/>
      </w:divBdr>
    </w:div>
    <w:div w:id="1438407476">
      <w:bodyDiv w:val="1"/>
      <w:marLeft w:val="0"/>
      <w:marRight w:val="0"/>
      <w:marTop w:val="0"/>
      <w:marBottom w:val="0"/>
      <w:divBdr>
        <w:top w:val="none" w:sz="0" w:space="0" w:color="auto"/>
        <w:left w:val="none" w:sz="0" w:space="0" w:color="auto"/>
        <w:bottom w:val="none" w:sz="0" w:space="0" w:color="auto"/>
        <w:right w:val="none" w:sz="0" w:space="0" w:color="auto"/>
      </w:divBdr>
    </w:div>
    <w:div w:id="1492257472">
      <w:bodyDiv w:val="1"/>
      <w:marLeft w:val="0"/>
      <w:marRight w:val="0"/>
      <w:marTop w:val="0"/>
      <w:marBottom w:val="0"/>
      <w:divBdr>
        <w:top w:val="none" w:sz="0" w:space="0" w:color="auto"/>
        <w:left w:val="none" w:sz="0" w:space="0" w:color="auto"/>
        <w:bottom w:val="none" w:sz="0" w:space="0" w:color="auto"/>
        <w:right w:val="none" w:sz="0" w:space="0" w:color="auto"/>
      </w:divBdr>
    </w:div>
    <w:div w:id="1616330502">
      <w:bodyDiv w:val="1"/>
      <w:marLeft w:val="0"/>
      <w:marRight w:val="0"/>
      <w:marTop w:val="0"/>
      <w:marBottom w:val="0"/>
      <w:divBdr>
        <w:top w:val="none" w:sz="0" w:space="0" w:color="auto"/>
        <w:left w:val="none" w:sz="0" w:space="0" w:color="auto"/>
        <w:bottom w:val="none" w:sz="0" w:space="0" w:color="auto"/>
        <w:right w:val="none" w:sz="0" w:space="0" w:color="auto"/>
      </w:divBdr>
    </w:div>
    <w:div w:id="1626276233">
      <w:bodyDiv w:val="1"/>
      <w:marLeft w:val="0"/>
      <w:marRight w:val="0"/>
      <w:marTop w:val="0"/>
      <w:marBottom w:val="0"/>
      <w:divBdr>
        <w:top w:val="none" w:sz="0" w:space="0" w:color="auto"/>
        <w:left w:val="none" w:sz="0" w:space="0" w:color="auto"/>
        <w:bottom w:val="none" w:sz="0" w:space="0" w:color="auto"/>
        <w:right w:val="none" w:sz="0" w:space="0" w:color="auto"/>
      </w:divBdr>
    </w:div>
    <w:div w:id="1658803527">
      <w:bodyDiv w:val="1"/>
      <w:marLeft w:val="0"/>
      <w:marRight w:val="0"/>
      <w:marTop w:val="0"/>
      <w:marBottom w:val="0"/>
      <w:divBdr>
        <w:top w:val="none" w:sz="0" w:space="0" w:color="auto"/>
        <w:left w:val="none" w:sz="0" w:space="0" w:color="auto"/>
        <w:bottom w:val="none" w:sz="0" w:space="0" w:color="auto"/>
        <w:right w:val="none" w:sz="0" w:space="0" w:color="auto"/>
      </w:divBdr>
    </w:div>
    <w:div w:id="1783765136">
      <w:bodyDiv w:val="1"/>
      <w:marLeft w:val="0"/>
      <w:marRight w:val="0"/>
      <w:marTop w:val="0"/>
      <w:marBottom w:val="0"/>
      <w:divBdr>
        <w:top w:val="none" w:sz="0" w:space="0" w:color="auto"/>
        <w:left w:val="none" w:sz="0" w:space="0" w:color="auto"/>
        <w:bottom w:val="none" w:sz="0" w:space="0" w:color="auto"/>
        <w:right w:val="none" w:sz="0" w:space="0" w:color="auto"/>
      </w:divBdr>
      <w:divsChild>
        <w:div w:id="919019953">
          <w:marLeft w:val="446"/>
          <w:marRight w:val="0"/>
          <w:marTop w:val="0"/>
          <w:marBottom w:val="0"/>
          <w:divBdr>
            <w:top w:val="none" w:sz="0" w:space="0" w:color="auto"/>
            <w:left w:val="none" w:sz="0" w:space="0" w:color="auto"/>
            <w:bottom w:val="none" w:sz="0" w:space="0" w:color="auto"/>
            <w:right w:val="none" w:sz="0" w:space="0" w:color="auto"/>
          </w:divBdr>
        </w:div>
        <w:div w:id="1549535942">
          <w:marLeft w:val="446"/>
          <w:marRight w:val="0"/>
          <w:marTop w:val="0"/>
          <w:marBottom w:val="0"/>
          <w:divBdr>
            <w:top w:val="none" w:sz="0" w:space="0" w:color="auto"/>
            <w:left w:val="none" w:sz="0" w:space="0" w:color="auto"/>
            <w:bottom w:val="none" w:sz="0" w:space="0" w:color="auto"/>
            <w:right w:val="none" w:sz="0" w:space="0" w:color="auto"/>
          </w:divBdr>
        </w:div>
        <w:div w:id="1773282453">
          <w:marLeft w:val="446"/>
          <w:marRight w:val="0"/>
          <w:marTop w:val="0"/>
          <w:marBottom w:val="0"/>
          <w:divBdr>
            <w:top w:val="none" w:sz="0" w:space="0" w:color="auto"/>
            <w:left w:val="none" w:sz="0" w:space="0" w:color="auto"/>
            <w:bottom w:val="none" w:sz="0" w:space="0" w:color="auto"/>
            <w:right w:val="none" w:sz="0" w:space="0" w:color="auto"/>
          </w:divBdr>
        </w:div>
        <w:div w:id="2055536875">
          <w:marLeft w:val="446"/>
          <w:marRight w:val="0"/>
          <w:marTop w:val="0"/>
          <w:marBottom w:val="0"/>
          <w:divBdr>
            <w:top w:val="none" w:sz="0" w:space="0" w:color="auto"/>
            <w:left w:val="none" w:sz="0" w:space="0" w:color="auto"/>
            <w:bottom w:val="none" w:sz="0" w:space="0" w:color="auto"/>
            <w:right w:val="none" w:sz="0" w:space="0" w:color="auto"/>
          </w:divBdr>
        </w:div>
      </w:divsChild>
    </w:div>
    <w:div w:id="1787968684">
      <w:bodyDiv w:val="1"/>
      <w:marLeft w:val="0"/>
      <w:marRight w:val="0"/>
      <w:marTop w:val="0"/>
      <w:marBottom w:val="0"/>
      <w:divBdr>
        <w:top w:val="none" w:sz="0" w:space="0" w:color="auto"/>
        <w:left w:val="none" w:sz="0" w:space="0" w:color="auto"/>
        <w:bottom w:val="none" w:sz="0" w:space="0" w:color="auto"/>
        <w:right w:val="none" w:sz="0" w:space="0" w:color="auto"/>
      </w:divBdr>
    </w:div>
    <w:div w:id="1788041377">
      <w:bodyDiv w:val="1"/>
      <w:marLeft w:val="0"/>
      <w:marRight w:val="0"/>
      <w:marTop w:val="0"/>
      <w:marBottom w:val="0"/>
      <w:divBdr>
        <w:top w:val="none" w:sz="0" w:space="0" w:color="auto"/>
        <w:left w:val="none" w:sz="0" w:space="0" w:color="auto"/>
        <w:bottom w:val="none" w:sz="0" w:space="0" w:color="auto"/>
        <w:right w:val="none" w:sz="0" w:space="0" w:color="auto"/>
      </w:divBdr>
      <w:divsChild>
        <w:div w:id="95096993">
          <w:marLeft w:val="1166"/>
          <w:marRight w:val="0"/>
          <w:marTop w:val="200"/>
          <w:marBottom w:val="0"/>
          <w:divBdr>
            <w:top w:val="none" w:sz="0" w:space="0" w:color="auto"/>
            <w:left w:val="none" w:sz="0" w:space="0" w:color="auto"/>
            <w:bottom w:val="none" w:sz="0" w:space="0" w:color="auto"/>
            <w:right w:val="none" w:sz="0" w:space="0" w:color="auto"/>
          </w:divBdr>
        </w:div>
        <w:div w:id="99185455">
          <w:marLeft w:val="1166"/>
          <w:marRight w:val="0"/>
          <w:marTop w:val="200"/>
          <w:marBottom w:val="0"/>
          <w:divBdr>
            <w:top w:val="none" w:sz="0" w:space="0" w:color="auto"/>
            <w:left w:val="none" w:sz="0" w:space="0" w:color="auto"/>
            <w:bottom w:val="none" w:sz="0" w:space="0" w:color="auto"/>
            <w:right w:val="none" w:sz="0" w:space="0" w:color="auto"/>
          </w:divBdr>
        </w:div>
        <w:div w:id="854266565">
          <w:marLeft w:val="1166"/>
          <w:marRight w:val="0"/>
          <w:marTop w:val="200"/>
          <w:marBottom w:val="0"/>
          <w:divBdr>
            <w:top w:val="none" w:sz="0" w:space="0" w:color="auto"/>
            <w:left w:val="none" w:sz="0" w:space="0" w:color="auto"/>
            <w:bottom w:val="none" w:sz="0" w:space="0" w:color="auto"/>
            <w:right w:val="none" w:sz="0" w:space="0" w:color="auto"/>
          </w:divBdr>
        </w:div>
        <w:div w:id="892421107">
          <w:marLeft w:val="1166"/>
          <w:marRight w:val="0"/>
          <w:marTop w:val="200"/>
          <w:marBottom w:val="0"/>
          <w:divBdr>
            <w:top w:val="none" w:sz="0" w:space="0" w:color="auto"/>
            <w:left w:val="none" w:sz="0" w:space="0" w:color="auto"/>
            <w:bottom w:val="none" w:sz="0" w:space="0" w:color="auto"/>
            <w:right w:val="none" w:sz="0" w:space="0" w:color="auto"/>
          </w:divBdr>
        </w:div>
        <w:div w:id="1664428251">
          <w:marLeft w:val="1166"/>
          <w:marRight w:val="0"/>
          <w:marTop w:val="200"/>
          <w:marBottom w:val="0"/>
          <w:divBdr>
            <w:top w:val="none" w:sz="0" w:space="0" w:color="auto"/>
            <w:left w:val="none" w:sz="0" w:space="0" w:color="auto"/>
            <w:bottom w:val="none" w:sz="0" w:space="0" w:color="auto"/>
            <w:right w:val="none" w:sz="0" w:space="0" w:color="auto"/>
          </w:divBdr>
        </w:div>
        <w:div w:id="1676491401">
          <w:marLeft w:val="1166"/>
          <w:marRight w:val="0"/>
          <w:marTop w:val="200"/>
          <w:marBottom w:val="0"/>
          <w:divBdr>
            <w:top w:val="none" w:sz="0" w:space="0" w:color="auto"/>
            <w:left w:val="none" w:sz="0" w:space="0" w:color="auto"/>
            <w:bottom w:val="none" w:sz="0" w:space="0" w:color="auto"/>
            <w:right w:val="none" w:sz="0" w:space="0" w:color="auto"/>
          </w:divBdr>
        </w:div>
        <w:div w:id="2029210239">
          <w:marLeft w:val="547"/>
          <w:marRight w:val="0"/>
          <w:marTop w:val="200"/>
          <w:marBottom w:val="0"/>
          <w:divBdr>
            <w:top w:val="none" w:sz="0" w:space="0" w:color="auto"/>
            <w:left w:val="none" w:sz="0" w:space="0" w:color="auto"/>
            <w:bottom w:val="none" w:sz="0" w:space="0" w:color="auto"/>
            <w:right w:val="none" w:sz="0" w:space="0" w:color="auto"/>
          </w:divBdr>
        </w:div>
      </w:divsChild>
    </w:div>
    <w:div w:id="1966277586">
      <w:bodyDiv w:val="1"/>
      <w:marLeft w:val="0"/>
      <w:marRight w:val="0"/>
      <w:marTop w:val="0"/>
      <w:marBottom w:val="0"/>
      <w:divBdr>
        <w:top w:val="none" w:sz="0" w:space="0" w:color="auto"/>
        <w:left w:val="none" w:sz="0" w:space="0" w:color="auto"/>
        <w:bottom w:val="none" w:sz="0" w:space="0" w:color="auto"/>
        <w:right w:val="none" w:sz="0" w:space="0" w:color="auto"/>
      </w:divBdr>
    </w:div>
    <w:div w:id="1989944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www.mississippivalleyworkforce.org/grants" TargetMode="External"/><Relationship Id="rId21" Type="http://schemas.openxmlformats.org/officeDocument/2006/relationships/chart" Target="charts/chart1.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hyperlink" Target="https://www.mississippivalleyworkforce.org/business-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hyperlink" Target="http://www.mississippivalleyworkforce.org/youth-services" TargetMode="External"/><Relationship Id="rId19" Type="http://schemas.openxmlformats.org/officeDocument/2006/relationships/image" Target="media/image6.pn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chart" Target="charts/chart3.xml"/><Relationship Id="rId30" Type="http://schemas.openxmlformats.org/officeDocument/2006/relationships/image" Target="media/image11.jpeg"/><Relationship Id="rId35" Type="http://schemas.openxmlformats.org/officeDocument/2006/relationships/hyperlink" Target="https://static1.squarespace.com/static/5f5291bfaee2bf3673fa2b4a/t/63336cfdd4e0a76bf242dec6/1664314627843/MVWA+Local+Plan+2021.8.10.pdf" TargetMode="Externa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TylerLanz\MVWA%20Dropbox%20Team%20Dropbox\TEAM%20WIP\Tyler\monthly%20vos%20numb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ylerLanz\AppData\Local\Microsoft\Windows\INetCache\Content.Outlook\4O38TFEQ\Historical%20Referral%20Number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Top 10 Career Exploration Simulations</a:t>
            </a:r>
            <a:r>
              <a:rPr lang="en-US" baseline="0"/>
              <a:t> Completed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D5-4668-8A20-2380F66D5A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D5-4668-8A20-2380F66D5A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D5-4668-8A20-2380F66D5A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D5-4668-8A20-2380F66D5A6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D5-4668-8A20-2380F66D5A6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0D5-4668-8A20-2380F66D5A6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0D5-4668-8A20-2380F66D5A6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0D5-4668-8A20-2380F66D5A6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0D5-4668-8A20-2380F66D5A6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0D5-4668-8A20-2380F66D5A61}"/>
              </c:ext>
            </c:extLst>
          </c:dPt>
          <c:cat>
            <c:strRef>
              <c:f>Sheet1!$A$2:$A$11</c:f>
              <c:strCache>
                <c:ptCount val="10"/>
                <c:pt idx="0">
                  <c:v>First Responders</c:v>
                </c:pt>
                <c:pt idx="1">
                  <c:v>Robotics Specialist</c:v>
                </c:pt>
                <c:pt idx="2">
                  <c:v>Hotel Front Desk</c:v>
                </c:pt>
                <c:pt idx="3">
                  <c:v>Paint Shop Specialist</c:v>
                </c:pt>
                <c:pt idx="4">
                  <c:v>Automotive Service Technician</c:v>
                </c:pt>
                <c:pt idx="5">
                  <c:v>Maintenance and Repair Workers</c:v>
                </c:pt>
                <c:pt idx="6">
                  <c:v>Carpenter</c:v>
                </c:pt>
                <c:pt idx="7">
                  <c:v>Warehouse Inventory Receiving Specialist</c:v>
                </c:pt>
                <c:pt idx="8">
                  <c:v>Welder</c:v>
                </c:pt>
                <c:pt idx="9">
                  <c:v>Robot Maintenance</c:v>
                </c:pt>
              </c:strCache>
            </c:strRef>
          </c:cat>
          <c:val>
            <c:numRef>
              <c:f>Sheet1!$B$2:$B$11</c:f>
              <c:numCache>
                <c:formatCode>General</c:formatCode>
                <c:ptCount val="10"/>
                <c:pt idx="0">
                  <c:v>32</c:v>
                </c:pt>
                <c:pt idx="1">
                  <c:v>31</c:v>
                </c:pt>
                <c:pt idx="2">
                  <c:v>22</c:v>
                </c:pt>
                <c:pt idx="3">
                  <c:v>12</c:v>
                </c:pt>
                <c:pt idx="4">
                  <c:v>11</c:v>
                </c:pt>
                <c:pt idx="5">
                  <c:v>9</c:v>
                </c:pt>
                <c:pt idx="6">
                  <c:v>6</c:v>
                </c:pt>
                <c:pt idx="7">
                  <c:v>6</c:v>
                </c:pt>
                <c:pt idx="8">
                  <c:v>5</c:v>
                </c:pt>
                <c:pt idx="9">
                  <c:v>3</c:v>
                </c:pt>
              </c:numCache>
            </c:numRef>
          </c:val>
          <c:extLst>
            <c:ext xmlns:c16="http://schemas.microsoft.com/office/drawing/2014/chart" uri="{C3380CC4-5D6E-409C-BE32-E72D297353CC}">
              <c16:uniqueId val="{00000014-C0D5-4668-8A20-2380F66D5A6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Virtual Training Facility Modules Completed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EF-4DCF-A476-4A5B69B799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EF-4DCF-A476-4A5B69B799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EF-4DCF-A476-4A5B69B7994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EF-4DCF-A476-4A5B69B7994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0EF-4DCF-A476-4A5B69B7994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0EF-4DCF-A476-4A5B69B7994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0EF-4DCF-A476-4A5B69B7994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0EF-4DCF-A476-4A5B69B7994A}"/>
              </c:ext>
            </c:extLst>
          </c:dPt>
          <c:cat>
            <c:strRef>
              <c:f>Sheet2!$A$1:$A$8</c:f>
              <c:strCache>
                <c:ptCount val="8"/>
                <c:pt idx="0">
                  <c:v>Culinary</c:v>
                </c:pt>
                <c:pt idx="1">
                  <c:v>Soft Skills</c:v>
                </c:pt>
                <c:pt idx="2">
                  <c:v>Precision Measurement</c:v>
                </c:pt>
                <c:pt idx="3">
                  <c:v>Plant Safety</c:v>
                </c:pt>
                <c:pt idx="4">
                  <c:v>Aviation Maintenance - General Skills</c:v>
                </c:pt>
                <c:pt idx="5">
                  <c:v>Aviation Maintenance - Airframe Skills</c:v>
                </c:pt>
                <c:pt idx="6">
                  <c:v>Diesel</c:v>
                </c:pt>
                <c:pt idx="7">
                  <c:v>Construction Safety</c:v>
                </c:pt>
              </c:strCache>
            </c:strRef>
          </c:cat>
          <c:val>
            <c:numRef>
              <c:f>Sheet2!$B$1:$B$8</c:f>
              <c:numCache>
                <c:formatCode>General</c:formatCode>
                <c:ptCount val="8"/>
                <c:pt idx="0">
                  <c:v>35</c:v>
                </c:pt>
                <c:pt idx="1">
                  <c:v>29</c:v>
                </c:pt>
                <c:pt idx="2">
                  <c:v>25</c:v>
                </c:pt>
                <c:pt idx="3">
                  <c:v>6</c:v>
                </c:pt>
                <c:pt idx="4">
                  <c:v>3</c:v>
                </c:pt>
                <c:pt idx="5">
                  <c:v>1</c:v>
                </c:pt>
                <c:pt idx="6">
                  <c:v>1</c:v>
                </c:pt>
                <c:pt idx="7">
                  <c:v>1</c:v>
                </c:pt>
              </c:numCache>
            </c:numRef>
          </c:val>
          <c:extLst>
            <c:ext xmlns:c16="http://schemas.microsoft.com/office/drawing/2014/chart" uri="{C3380CC4-5D6E-409C-BE32-E72D297353CC}">
              <c16:uniqueId val="{00000010-F0EF-4DCF-A476-4A5B69B7994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Monthly Customers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Burlington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Sheet1!$B$2:$B$13</c:f>
              <c:numCache>
                <c:formatCode>General</c:formatCode>
                <c:ptCount val="12"/>
                <c:pt idx="0">
                  <c:v>288</c:v>
                </c:pt>
                <c:pt idx="1">
                  <c:v>710</c:v>
                </c:pt>
                <c:pt idx="2">
                  <c:v>595</c:v>
                </c:pt>
                <c:pt idx="3">
                  <c:v>645</c:v>
                </c:pt>
                <c:pt idx="4">
                  <c:v>556</c:v>
                </c:pt>
                <c:pt idx="5">
                  <c:v>589</c:v>
                </c:pt>
                <c:pt idx="6">
                  <c:v>773</c:v>
                </c:pt>
                <c:pt idx="7">
                  <c:v>546</c:v>
                </c:pt>
                <c:pt idx="8">
                  <c:v>542</c:v>
                </c:pt>
                <c:pt idx="9">
                  <c:v>602</c:v>
                </c:pt>
                <c:pt idx="10">
                  <c:v>552</c:v>
                </c:pt>
                <c:pt idx="11">
                  <c:v>581</c:v>
                </c:pt>
              </c:numCache>
            </c:numRef>
          </c:val>
          <c:extLst>
            <c:ext xmlns:c16="http://schemas.microsoft.com/office/drawing/2014/chart" uri="{C3380CC4-5D6E-409C-BE32-E72D297353CC}">
              <c16:uniqueId val="{00000000-4E86-46E0-9366-60B678BA33DF}"/>
            </c:ext>
          </c:extLst>
        </c:ser>
        <c:ser>
          <c:idx val="1"/>
          <c:order val="1"/>
          <c:tx>
            <c:strRef>
              <c:f>Sheet1!$C$1</c:f>
              <c:strCache>
                <c:ptCount val="1"/>
                <c:pt idx="0">
                  <c:v>Davenport</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Sheet1!$C$2:$C$13</c:f>
              <c:numCache>
                <c:formatCode>General</c:formatCode>
                <c:ptCount val="12"/>
                <c:pt idx="0">
                  <c:v>429</c:v>
                </c:pt>
                <c:pt idx="1">
                  <c:v>1098</c:v>
                </c:pt>
                <c:pt idx="2">
                  <c:v>951</c:v>
                </c:pt>
                <c:pt idx="3">
                  <c:v>1152</c:v>
                </c:pt>
                <c:pt idx="4">
                  <c:v>1230</c:v>
                </c:pt>
                <c:pt idx="5">
                  <c:v>1689</c:v>
                </c:pt>
                <c:pt idx="6">
                  <c:v>1798</c:v>
                </c:pt>
                <c:pt idx="7">
                  <c:v>1178</c:v>
                </c:pt>
                <c:pt idx="8">
                  <c:v>1205</c:v>
                </c:pt>
                <c:pt idx="9">
                  <c:v>1009</c:v>
                </c:pt>
                <c:pt idx="10">
                  <c:v>1167</c:v>
                </c:pt>
                <c:pt idx="11">
                  <c:v>1277</c:v>
                </c:pt>
              </c:numCache>
            </c:numRef>
          </c:val>
          <c:extLst>
            <c:ext xmlns:c16="http://schemas.microsoft.com/office/drawing/2014/chart" uri="{C3380CC4-5D6E-409C-BE32-E72D297353CC}">
              <c16:uniqueId val="{00000001-4E86-46E0-9366-60B678BA33DF}"/>
            </c:ext>
          </c:extLst>
        </c:ser>
        <c:dLbls>
          <c:dLblPos val="outEnd"/>
          <c:showLegendKey val="0"/>
          <c:showVal val="1"/>
          <c:showCatName val="0"/>
          <c:showSerName val="0"/>
          <c:showPercent val="0"/>
          <c:showBubbleSize val="0"/>
        </c:dLbls>
        <c:gapWidth val="219"/>
        <c:overlap val="-27"/>
        <c:axId val="1314225039"/>
        <c:axId val="1217451919"/>
      </c:barChart>
      <c:dateAx>
        <c:axId val="131422503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451919"/>
        <c:crosses val="autoZero"/>
        <c:auto val="1"/>
        <c:lblOffset val="100"/>
        <c:baseTimeUnit val="months"/>
      </c:dateAx>
      <c:valAx>
        <c:axId val="1217451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4225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Monthly</a:t>
            </a:r>
            <a:r>
              <a:rPr lang="en-US" baseline="0"/>
              <a:t> Referrals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Sheet1!$B$1:$M$1</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Sheet1!$B$2:$M$2</c:f>
              <c:numCache>
                <c:formatCode>General</c:formatCode>
                <c:ptCount val="12"/>
                <c:pt idx="0">
                  <c:v>75</c:v>
                </c:pt>
                <c:pt idx="1">
                  <c:v>72</c:v>
                </c:pt>
                <c:pt idx="2">
                  <c:v>79</c:v>
                </c:pt>
                <c:pt idx="3">
                  <c:v>71</c:v>
                </c:pt>
                <c:pt idx="4">
                  <c:v>57</c:v>
                </c:pt>
                <c:pt idx="5">
                  <c:v>36</c:v>
                </c:pt>
                <c:pt idx="6">
                  <c:v>65</c:v>
                </c:pt>
                <c:pt idx="7">
                  <c:v>67</c:v>
                </c:pt>
                <c:pt idx="8">
                  <c:v>66</c:v>
                </c:pt>
                <c:pt idx="9">
                  <c:v>66</c:v>
                </c:pt>
                <c:pt idx="10">
                  <c:v>77</c:v>
                </c:pt>
                <c:pt idx="11">
                  <c:v>44</c:v>
                </c:pt>
              </c:numCache>
            </c:numRef>
          </c:val>
          <c:extLst>
            <c:ext xmlns:c16="http://schemas.microsoft.com/office/drawing/2014/chart" uri="{C3380CC4-5D6E-409C-BE32-E72D297353CC}">
              <c16:uniqueId val="{00000000-CEA7-4859-9708-A29588230D1F}"/>
            </c:ext>
          </c:extLst>
        </c:ser>
        <c:dLbls>
          <c:dLblPos val="outEnd"/>
          <c:showLegendKey val="0"/>
          <c:showVal val="1"/>
          <c:showCatName val="0"/>
          <c:showSerName val="0"/>
          <c:showPercent val="0"/>
          <c:showBubbleSize val="0"/>
        </c:dLbls>
        <c:gapWidth val="219"/>
        <c:overlap val="-27"/>
        <c:axId val="1915788416"/>
        <c:axId val="1915773056"/>
      </c:barChart>
      <c:dateAx>
        <c:axId val="191578841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5773056"/>
        <c:crosses val="autoZero"/>
        <c:auto val="1"/>
        <c:lblOffset val="100"/>
        <c:baseTimeUnit val="months"/>
      </c:dateAx>
      <c:valAx>
        <c:axId val="191577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5788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E180A-8DE5-4FB8-8072-B761A5660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27</Pages>
  <Words>6599</Words>
  <Characters>37617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Swafford</dc:creator>
  <cp:keywords/>
  <dc:description/>
  <cp:lastModifiedBy>Tyler Lanz</cp:lastModifiedBy>
  <cp:revision>83</cp:revision>
  <cp:lastPrinted>2023-09-14T20:44:00Z</cp:lastPrinted>
  <dcterms:created xsi:type="dcterms:W3CDTF">2023-08-31T19:20:00Z</dcterms:created>
  <dcterms:modified xsi:type="dcterms:W3CDTF">2023-10-10T19:43:00Z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40726bba7e452a6dc1a5f203d0589e96b417355b18556ab8e8ca6837732b72d1</vt:lpwstr>
  </property>
</Properties>
</file>